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TitleStyle"/>
          <w:b/>
        </w:rPr>
        <w:t>Акт приемки выполненных работ № КП-16 от "___" ______________ 20___ г.</w:t>
      </w:r>
    </w:p>
    <w:p>
      <w:r>
        <w:t xml:space="preserve">Подрядчик: </w:t>
      </w:r>
      <w:r>
        <w:rPr>
          <w:b/>
        </w:rPr>
        <w:t>ООО «Стройинженер»</w:t>
      </w:r>
    </w:p>
    <w:p>
      <w:r>
        <w:t xml:space="preserve">Заказчик: </w:t>
      </w:r>
      <w:r>
        <w:rPr>
          <w:b/>
        </w:rPr>
        <w:t>Крутова Наталья Владимировна</w:t>
      </w:r>
    </w:p>
    <w:p>
      <w:r>
        <w:t xml:space="preserve">Основание: </w:t>
      </w:r>
      <w:r>
        <w:rPr>
          <w:b/>
        </w:rPr>
        <w:t>Договор подряда на возведение перегородок КП-2206-1/2023 от 22 июня 2023 г.</w:t>
      </w:r>
    </w:p>
    <w:tbl>
      <w:tblPr>
        <w:tblStyle w:val="TableGrid"/>
        <w:tblW w:type="auto" w:w="0"/>
        <w:tblLayout w:type="fixed"/>
        <w:tblLook w:firstColumn="1" w:firstRow="1" w:lastColumn="0" w:lastRow="0" w:noHBand="0" w:noVBand="1" w:val="04A0"/>
      </w:tblPr>
      <w:tblGrid>
        <w:gridCol w:w="567"/>
        <w:gridCol w:w="9638"/>
        <w:gridCol w:w="1701"/>
      </w:tblGrid>
      <w:tr>
        <w:tc>
          <w:tcPr>
            <w:tcW w:type="dxa" w:w="567"/>
          </w:tcPr>
          <w:p>
            <w:r>
              <w:t>№</w:t>
            </w:r>
          </w:p>
        </w:tc>
        <w:tc>
          <w:tcPr>
            <w:tcW w:type="dxa" w:w="9638"/>
          </w:tcPr>
          <w:p>
            <w:r>
              <w:t>Работы, услуги</w:t>
            </w:r>
          </w:p>
        </w:tc>
        <w:tc>
          <w:tcPr>
            <w:tcW w:type="dxa" w:w="1701"/>
          </w:tcPr>
          <w:p>
            <w:r>
              <w:t>Сумма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9638"/>
          </w:tcPr>
          <w:p>
            <w:r>
              <w:t>Возведение перегородок, выполненные в соответствии с условиями Договора № КП-2206-1/2023 от 22 июня 2023 г.. Приложение №1.</w:t>
            </w:r>
          </w:p>
        </w:tc>
        <w:tc>
          <w:tcPr>
            <w:tcW w:type="dxa" w:w="1701"/>
          </w:tcPr>
          <w:p>
            <w:r>
              <w:t>102432</w:t>
            </w:r>
          </w:p>
        </w:tc>
      </w:tr>
    </w:tbl>
    <w:p/>
    <w:p>
      <w:r>
        <w:t>Всего на сумму: 102432 руб. (Сто две тысячи четыреста тридцать два рубля)</w:t>
      </w:r>
    </w:p>
    <w:p>
      <w:r>
        <w:t>Вышеперечисленные работы выполнены полностью и в срок. Заказчик претензий по объему, качеству и срокам выполнения работ не имеет.</w:t>
      </w:r>
    </w:p>
    <w:p/>
    <w:p>
      <w:r>
        <w:rPr>
          <w:b/>
        </w:rPr>
        <w:t>Исполнитель</w:t>
      </w:r>
      <w:r>
        <w:t xml:space="preserve">  _______________                   Сарычев О. В.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p>
      <w:r>
        <w:t>М.П.</w:t>
      </w:r>
    </w:p>
    <w:p/>
    <w:p>
      <w:r>
        <w:rPr>
          <w:b/>
        </w:rPr>
        <w:t>Заказчик</w:t>
      </w:r>
      <w:r>
        <w:t xml:space="preserve">  _______________                   Крутова Наталья Владимировна</w:t>
      </w:r>
    </w:p>
    <w:p>
      <w:r>
        <w:rPr>
          <w:rStyle w:val="SmallStyle"/>
        </w:rPr>
        <w:t xml:space="preserve">                                          подпись                          расшифровка подписи</w:t>
      </w:r>
    </w:p>
    <w:sectPr w:rsidR="00FC693F" w:rsidRPr="0006063C" w:rsidSect="00034616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260" w:lineRule="exact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leStyle">
    <w:name w:val="TitleStyle"/>
    <w:rPr>
      <w:rFonts w:ascii="Arial" w:hAnsi="Arial"/>
      <w:sz w:val="28"/>
    </w:rPr>
  </w:style>
  <w:style w:type="character" w:customStyle="1" w:styleId="SmallStyle">
    <w:name w:val="SmallStyle"/>
    <w:rPr>
      <w:rFonts w:ascii="Arial" w:hAnsi="Arial"/>
      <w:sz w:val="18"/>
    </w:rPr>
  </w:style>
  <w:style w:type="character" w:customStyle="1" w:styleId="TitleStyleSmall">
    <w:name w:val="TitleStyleSmall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