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КП-35 от 19 апреля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Сорокин Александр Александрович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КП-1904-1/2022 от 19 апреля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КП-1904-1/2022 от 19 апреля 2022 г.. Приложение №1.</w:t>
            </w:r>
          </w:p>
        </w:tc>
        <w:tc>
          <w:tcPr>
            <w:tcW w:type="dxa" w:w="1701"/>
          </w:tcPr>
          <w:p>
            <w:r>
              <w:t>40149</w:t>
            </w:r>
          </w:p>
        </w:tc>
      </w:tr>
    </w:tbl>
    <w:p/>
    <w:p>
      <w:r>
        <w:t>Всего на сумму: 40149 руб. (Сорок тысяч сто сорок девять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Сорокин Александр Александрович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