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КП-47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ООО «БОГОРОДСК-ИНВЕСТ»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КП-0410-1/2022 от 04 октября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КП-0410-1/2022 от 04 октября 2022 г.. Приложение №1.</w:t>
            </w:r>
          </w:p>
        </w:tc>
        <w:tc>
          <w:tcPr>
            <w:tcW w:type="dxa" w:w="1701"/>
          </w:tcPr>
          <w:p>
            <w:r>
              <w:t>90809</w:t>
            </w:r>
          </w:p>
        </w:tc>
      </w:tr>
    </w:tbl>
    <w:p/>
    <w:p>
      <w:r>
        <w:t>Всего на сумму: 90809 руб. (Девяносто тысяч восемьсот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ООО «БОГОРОДСК-ИНВЕСТ»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