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КП-6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Худяков Дмитрий Сергеевич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КП-0302-1/2024 от 05 февраля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КП-0302-1/2024 от 05 февраля 2024 г.. Приложение №1.</w:t>
            </w:r>
          </w:p>
        </w:tc>
        <w:tc>
          <w:tcPr>
            <w:tcW w:type="dxa" w:w="1701"/>
          </w:tcPr>
          <w:p>
            <w:r>
              <w:t>56320</w:t>
            </w:r>
          </w:p>
        </w:tc>
      </w:tr>
    </w:tbl>
    <w:p/>
    <w:p>
      <w:r>
        <w:t>Всего на сумму: 56320 руб. (Пятьдесят шесть тысяч триста двадцать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Худяков Дмитрий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