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ЭМ-32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Опря Дарья Сергеевна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ЭМ-2504-1/2023 от 25 апреля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ЭМ-2504-1/2023 от 25 апреля 2023 г.. Приложение №1.</w:t>
            </w:r>
          </w:p>
        </w:tc>
        <w:tc>
          <w:tcPr>
            <w:tcW w:type="dxa" w:w="1701"/>
          </w:tcPr>
          <w:p>
            <w:r>
              <w:t>158515</w:t>
            </w:r>
          </w:p>
        </w:tc>
      </w:tr>
    </w:tbl>
    <w:p/>
    <w:p>
      <w:r>
        <w:t>Всего на сумму: 158515 руб. (Сто пятьдесят восемь тысяч пятьсот пятнадцать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Опря Дарья Сергеевна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