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ЭМ-34 от 21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Зимарин Алексей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ЭМ-2103-1/2022 от 21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ЭМ-2103-1/2022 от 21 марта 2022</w:t>
            </w:r>
          </w:p>
        </w:tc>
        <w:tc>
          <w:tcPr>
            <w:tcW w:type="dxa" w:w="1701"/>
          </w:tcPr>
          <w:p>
            <w:r>
              <w:t>281140</w:t>
            </w:r>
          </w:p>
        </w:tc>
      </w:tr>
    </w:tbl>
    <w:p/>
    <w:p>
      <w:r>
        <w:t>Всего на сумму: 281140 руб. (Двести восемьдесят одна тысяча сто сорок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