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КП-1209-1/2022 от «12» сентября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506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56672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60932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2016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1752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6252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74494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72.08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49014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61274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  <w:br/>
              <w:t xml:space="preserve">            </w:t>
              <w:br/>
              <w:t xml:space="preserve">            </w:t>
              <w:br/>
              <w:t xml:space="preserve">                </w:t>
              <w:br/>
              <w:t xml:space="preserve">            </w:t>
              <w:br/>
              <w:t xml:space="preserve">        </w:t>
              <w:br/>
              <w:t xml:space="preserve">                </w:t>
              <w:br/>
              <w:t xml:space="preserve">            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14400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75674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150168 руб.</w:t>
      </w:r>
    </w:p>
    <w:p>
      <w:pPr>
        <w:jc w:val="right"/>
      </w:pPr>
      <w:r>
        <w:rPr>
          <w:rStyle w:val="TitleStyle"/>
          <w:b/>
        </w:rPr>
        <w:t>ИТОГО: 150168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