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КП-2409-1/2023 от «24» сентября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29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1885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7546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10577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336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1677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13724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50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ГСБ 75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13600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18400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32124 руб.</w:t>
      </w:r>
    </w:p>
    <w:p>
      <w:pPr>
        <w:jc w:val="right"/>
      </w:pPr>
      <w:r>
        <w:rPr>
          <w:rStyle w:val="TitleStyle"/>
          <w:b/>
        </w:rPr>
        <w:t>ИТОГО: 32124 руб.</w:t>
      </w:r>
    </w:p>
    <w:p/>
    <w:p>
      <w:pPr>
        <w:jc w:val="right"/>
      </w:pPr>
      <w:r>
        <w:rPr>
          <w:rStyle w:val="TitleStyle"/>
          <w:b/>
        </w:rPr>
        <w:t>Вынос мусора 200 руб. за мешок. Расчет по факту.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Моряков Ю. П.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