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КП-2908-1/2022 от «29» августа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Плита пазогребневая 667х500х80 полнотелая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288</w:t>
            </w:r>
          </w:p>
        </w:tc>
        <w:tc>
          <w:tcPr>
            <w:tcW w:type="dxa" w:w="1134"/>
          </w:tcPr>
          <w:p>
            <w:r>
              <w:t>27360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Плита пазогребневая 667х500х80 полнотелая влагостойкая Кнауф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341</w:t>
            </w:r>
          </w:p>
        </w:tc>
        <w:tc>
          <w:tcPr>
            <w:tcW w:type="dxa" w:w="1134"/>
          </w:tcPr>
          <w:p>
            <w:r>
              <w:t>14663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2808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44831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1152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1056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5295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57036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ПГП 80 мм полнотелая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43.5</w:t>
            </w:r>
          </w:p>
        </w:tc>
        <w:tc>
          <w:tcPr>
            <w:tcW w:type="dxa" w:w="1134"/>
          </w:tcPr>
          <w:p>
            <w:r>
              <w:t>720</w:t>
            </w:r>
          </w:p>
        </w:tc>
        <w:tc>
          <w:tcPr>
            <w:tcW w:type="dxa" w:w="1134"/>
          </w:tcPr>
          <w:p>
            <w:r>
              <w:t>31320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4.5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5400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10600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51120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108156 руб.</w:t>
      </w:r>
    </w:p>
    <w:p>
      <w:pPr>
        <w:jc w:val="right"/>
      </w:pPr>
      <w:r>
        <w:rPr>
          <w:rStyle w:val="TitleStyle"/>
          <w:b/>
        </w:rPr>
        <w:t>ИТОГО: 108156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Лерке А.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