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ЭМ-0103-2/2022 от «01» марта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34500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51300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1940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9408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4970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108588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10784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2260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3052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1564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4п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1269</w:t>
            </w:r>
          </w:p>
        </w:tc>
        <w:tc>
          <w:tcPr>
            <w:tcW w:type="dxa" w:w="1134"/>
          </w:tcPr>
          <w:p>
            <w:r>
              <w:t>1269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36455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6636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25256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алмазный 125мм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2090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13684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183983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39000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44820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2120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133</w:t>
            </w:r>
          </w:p>
        </w:tc>
        <w:tc>
          <w:tcPr>
            <w:tcW w:type="dxa" w:w="1134"/>
          </w:tcPr>
          <w:p>
            <w:r>
              <w:t>5586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5460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104366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351</w:t>
            </w:r>
          </w:p>
        </w:tc>
        <w:tc>
          <w:tcPr>
            <w:tcW w:type="dxa" w:w="1134"/>
          </w:tcPr>
          <w:p>
            <w:r>
              <w:t>12285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19500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Сверление отверстия для фиксации кабеля/гофры/трубы под дюбель хомут/клипсу/крепежную скобу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Устройство штробы на потолке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476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288</w:t>
            </w:r>
          </w:p>
        </w:tc>
        <w:tc>
          <w:tcPr>
            <w:tcW w:type="dxa" w:w="1134"/>
          </w:tcPr>
          <w:p>
            <w:r>
              <w:t>22464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4430</w:t>
            </w:r>
          </w:p>
        </w:tc>
        <w:tc>
          <w:tcPr>
            <w:tcW w:type="dxa" w:w="1134"/>
          </w:tcPr>
          <w:p>
            <w:r>
              <w:t>4430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72999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2157</w:t>
            </w:r>
          </w:p>
        </w:tc>
        <w:tc>
          <w:tcPr>
            <w:tcW w:type="dxa" w:w="1134"/>
          </w:tcPr>
          <w:p>
            <w:r>
              <w:t>2157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321</w:t>
            </w:r>
          </w:p>
        </w:tc>
        <w:tc>
          <w:tcPr>
            <w:tcW w:type="dxa" w:w="1134"/>
          </w:tcPr>
          <w:p>
            <w:r>
              <w:t>7704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четырехполюсного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576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642</w:t>
            </w:r>
          </w:p>
        </w:tc>
        <w:tc>
          <w:tcPr>
            <w:tcW w:type="dxa" w:w="1134"/>
          </w:tcPr>
          <w:p>
            <w:r>
              <w:t>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14464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ПРОЧЕЕ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Обогрев строительного объекта с использованием газовой / дизельной тепловой пушки с учетом топлива</w:t>
            </w:r>
          </w:p>
        </w:tc>
        <w:tc>
          <w:tcPr>
            <w:tcW w:type="dxa" w:w="1134"/>
          </w:tcPr>
          <w:p>
            <w:r>
              <w:t>дн.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1979</w:t>
            </w:r>
          </w:p>
        </w:tc>
        <w:tc>
          <w:tcPr>
            <w:tcW w:type="dxa" w:w="1134"/>
          </w:tcPr>
          <w:p>
            <w:r>
              <w:t>13853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13853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205682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389665 руб.</w:t>
      </w:r>
    </w:p>
    <w:p>
      <w:pPr>
        <w:jc w:val="right"/>
      </w:pPr>
      <w:r>
        <w:rPr>
          <w:rStyle w:val="TitleStyle"/>
          <w:b/>
        </w:rPr>
        <w:t>ИТОГО: 389665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Лепетунов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