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ЭМ-0504-1/2023 от «05»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19780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4880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ППГнг(А)-FRHF 5х6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422</w:t>
            </w:r>
          </w:p>
        </w:tc>
        <w:tc>
          <w:tcPr>
            <w:tcW w:type="dxa" w:w="1134"/>
          </w:tcPr>
          <w:p>
            <w:r>
              <w:t>5064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45754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999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4278</w:t>
            </w:r>
          </w:p>
        </w:tc>
        <w:tc>
          <w:tcPr>
            <w:tcW w:type="dxa" w:w="1134"/>
          </w:tcPr>
          <w:p>
            <w:r>
              <w:t>4278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34728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Рубильник 3п 32А ABB SHD203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1993</w:t>
            </w:r>
          </w:p>
        </w:tc>
        <w:tc>
          <w:tcPr>
            <w:tcW w:type="dxa" w:w="1134"/>
          </w:tcPr>
          <w:p>
            <w:r>
              <w:t>1993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58043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167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1642</w:t>
            </w:r>
          </w:p>
        </w:tc>
        <w:tc>
          <w:tcPr>
            <w:tcW w:type="dxa" w:w="1134"/>
          </w:tcPr>
          <w:p>
            <w:r>
              <w:t>4926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20814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0.9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495.9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15341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139952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19780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4880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ППГнг(А)-FRHF 5х6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422</w:t>
            </w:r>
          </w:p>
        </w:tc>
        <w:tc>
          <w:tcPr>
            <w:tcW w:type="dxa" w:w="1134"/>
          </w:tcPr>
          <w:p>
            <w:r>
              <w:t>5064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45754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14560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21850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121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627</w:t>
            </w:r>
          </w:p>
        </w:tc>
        <w:tc>
          <w:tcPr>
            <w:tcW w:type="dxa" w:w="1134"/>
          </w:tcPr>
          <w:p>
            <w:r>
              <w:t>1254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2205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</w:t>
            </w:r>
          </w:p>
        </w:tc>
        <w:tc>
          <w:tcPr>
            <w:tcW w:type="dxa" w:w="1134"/>
          </w:tcPr>
          <w:p>
            <w:r>
              <w:t>181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358</w:t>
            </w:r>
          </w:p>
        </w:tc>
        <w:tc>
          <w:tcPr>
            <w:tcW w:type="dxa" w:w="1134"/>
          </w:tcPr>
          <w:p>
            <w:r>
              <w:t>16110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12920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336</w:t>
            </w:r>
          </w:p>
        </w:tc>
        <w:tc>
          <w:tcPr>
            <w:tcW w:type="dxa" w:w="1134"/>
          </w:tcPr>
          <w:p>
            <w:r>
              <w:t>13440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6697</w:t>
            </w:r>
          </w:p>
        </w:tc>
        <w:tc>
          <w:tcPr>
            <w:tcW w:type="dxa" w:w="1134"/>
          </w:tcPr>
          <w:p>
            <w:r>
              <w:t>6697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49167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2363</w:t>
            </w:r>
          </w:p>
        </w:tc>
        <w:tc>
          <w:tcPr>
            <w:tcW w:type="dxa" w:w="1134"/>
          </w:tcPr>
          <w:p>
            <w:r>
              <w:t>2363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подключение трехполюсного рубильника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862</w:t>
            </w:r>
          </w:p>
        </w:tc>
        <w:tc>
          <w:tcPr>
            <w:tcW w:type="dxa" w:w="1134"/>
          </w:tcPr>
          <w:p>
            <w:r>
              <w:t>862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459</w:t>
            </w:r>
          </w:p>
        </w:tc>
        <w:tc>
          <w:tcPr>
            <w:tcW w:type="dxa" w:w="1134"/>
          </w:tcPr>
          <w:p>
            <w:r>
              <w:t>918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4550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11653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158024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11227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101043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252223 руб.</w:t>
      </w:r>
    </w:p>
    <w:p>
      <w:pPr>
        <w:jc w:val="right"/>
      </w:pPr>
      <w:r>
        <w:rPr>
          <w:rStyle w:val="TitleStyle"/>
          <w:b/>
        </w:rPr>
        <w:t>СКИДКА: 11227 руб.</w:t>
      </w:r>
    </w:p>
    <w:p>
      <w:pPr>
        <w:jc w:val="right"/>
      </w:pPr>
      <w:r>
        <w:rPr>
          <w:rStyle w:val="TitleStyle"/>
          <w:b/>
        </w:rPr>
        <w:t>ИТОГО СО СКИДКОЙ: 240996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Трынкина И. О.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