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ЭМ-1204-1/2022 от «12» апреля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33540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39900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232</w:t>
            </w:r>
          </w:p>
        </w:tc>
        <w:tc>
          <w:tcPr>
            <w:tcW w:type="dxa" w:w="1134"/>
          </w:tcPr>
          <w:p>
            <w:r>
              <w:t>3712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2730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87390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АВВ 1п 10А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404</w:t>
            </w:r>
          </w:p>
        </w:tc>
        <w:tc>
          <w:tcPr>
            <w:tcW w:type="dxa" w:w="1134"/>
          </w:tcPr>
          <w:p>
            <w:r>
              <w:t>2828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АВВ 1п 16А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4100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АВВ 1п 50А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535</w:t>
            </w:r>
          </w:p>
        </w:tc>
        <w:tc>
          <w:tcPr>
            <w:tcW w:type="dxa" w:w="1134"/>
          </w:tcPr>
          <w:p>
            <w:r>
              <w:t>535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АВВ 3п 25А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Дифф. автомат ABB 1п+N 16A 30mA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5961</w:t>
            </w:r>
          </w:p>
        </w:tc>
        <w:tc>
          <w:tcPr>
            <w:tcW w:type="dxa" w:w="1134"/>
          </w:tcPr>
          <w:p>
            <w:r>
              <w:t>29805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Шкаф мультимедийный с дверью с вентиляционными отверстиями и DIN-рейкой (встраиваемый) 60 модулей ABB UK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26140</w:t>
            </w:r>
          </w:p>
        </w:tc>
        <w:tc>
          <w:tcPr>
            <w:tcW w:type="dxa" w:w="1134"/>
          </w:tcPr>
          <w:p>
            <w:r>
              <w:t>26140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Комплектующие для монтажа щита на 36/48/54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80624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6210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5700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23819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11976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203809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430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27950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24500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1312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8910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4225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71137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30690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17500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12980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мультимедийного щита (размер 60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72160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 (размер 60 модулей)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36-42 модуля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  <w:tc>
          <w:tcPr>
            <w:tcW w:type="dxa" w:w="1134"/>
          </w:tcPr>
          <w:p>
            <w:r>
              <w:t>1550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мультимедийного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5220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155697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15698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140294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359801 руб.</w:t>
      </w:r>
    </w:p>
    <w:p>
      <w:pPr>
        <w:jc w:val="right"/>
      </w:pPr>
      <w:r>
        <w:rPr>
          <w:rStyle w:val="TitleStyle"/>
          <w:b/>
        </w:rPr>
        <w:t>СКИДКА: 15698 руб.</w:t>
      </w:r>
    </w:p>
    <w:p>
      <w:pPr>
        <w:jc w:val="right"/>
      </w:pPr>
      <w:r>
        <w:rPr>
          <w:rStyle w:val="TitleStyle"/>
          <w:b/>
        </w:rPr>
        <w:t>ИТОГО СО СКИДКОЙ: 345093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Кардумян Д.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