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ЭМ-2804-1/2022 от «28» апреля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129</w:t>
            </w:r>
          </w:p>
        </w:tc>
        <w:tc>
          <w:tcPr>
            <w:tcW w:type="dxa" w:w="1134"/>
          </w:tcPr>
          <w:p>
            <w:r>
              <w:t>54180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9475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337</w:t>
            </w:r>
          </w:p>
        </w:tc>
        <w:tc>
          <w:tcPr>
            <w:tcW w:type="dxa" w:w="1134"/>
          </w:tcPr>
          <w:p>
            <w:r>
              <w:t>16850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278</w:t>
            </w:r>
          </w:p>
        </w:tc>
        <w:tc>
          <w:tcPr>
            <w:tcW w:type="dxa" w:w="1134"/>
          </w:tcPr>
          <w:p>
            <w:r>
              <w:t>9730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115115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20А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482</w:t>
            </w:r>
          </w:p>
        </w:tc>
        <w:tc>
          <w:tcPr>
            <w:tcW w:type="dxa" w:w="1134"/>
          </w:tcPr>
          <w:p>
            <w:r>
              <w:t>3374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УЗО 4п 40А 30мА A 4 модуля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8916</w:t>
            </w:r>
          </w:p>
        </w:tc>
        <w:tc>
          <w:tcPr>
            <w:tcW w:type="dxa" w:w="1134"/>
          </w:tcPr>
          <w:p>
            <w:r>
              <w:t>8916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16А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1329</w:t>
            </w:r>
          </w:p>
        </w:tc>
        <w:tc>
          <w:tcPr>
            <w:tcW w:type="dxa" w:w="1134"/>
          </w:tcPr>
          <w:p>
            <w:r>
              <w:t>1329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16А 30mA A 6кА 2 модуля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7804</w:t>
            </w:r>
          </w:p>
        </w:tc>
        <w:tc>
          <w:tcPr>
            <w:tcW w:type="dxa" w:w="1134"/>
          </w:tcPr>
          <w:p>
            <w:r>
              <w:t>15608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5688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16А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465</w:t>
            </w:r>
          </w:p>
        </w:tc>
        <w:tc>
          <w:tcPr>
            <w:tcW w:type="dxa" w:w="1134"/>
          </w:tcPr>
          <w:p>
            <w:r>
              <w:t>5115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Дифф. автомат 1п+N 16А 30mA AC 6кА 2 модуля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5450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(накладной) 54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9480</w:t>
            </w:r>
          </w:p>
        </w:tc>
        <w:tc>
          <w:tcPr>
            <w:tcW w:type="dxa" w:w="1134"/>
          </w:tcPr>
          <w:p>
            <w:r>
              <w:t>9480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63335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10080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9940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4110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27523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Schneider Electric Blanca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124</w:t>
            </w:r>
          </w:p>
        </w:tc>
        <w:tc>
          <w:tcPr>
            <w:tcW w:type="dxa" w:w="1134"/>
          </w:tcPr>
          <w:p>
            <w:r>
              <w:t>372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Выключатель двухклавишный накладной Schneider Electric Blanca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152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Переключатель одноклавишный накладной проходной Schneider Electric Blanca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792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Blanca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2603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Blanca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204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9627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 крепежных элементов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231020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16250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29400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13200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9100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4350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Расключение кабеля на выключатели в кабель канале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89560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54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1940</w:t>
            </w:r>
          </w:p>
        </w:tc>
        <w:tc>
          <w:tcPr>
            <w:tcW w:type="dxa" w:w="1134"/>
          </w:tcPr>
          <w:p>
            <w:r>
              <w:t>1940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8700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11000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14160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136240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367260 руб.</w:t>
      </w:r>
    </w:p>
    <w:p>
      <w:pPr>
        <w:jc w:val="right"/>
      </w:pPr>
      <w:r>
        <w:rPr>
          <w:rStyle w:val="TitleStyle"/>
          <w:b/>
        </w:rPr>
        <w:t>ИТОГО: 367260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Кузнецова М.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