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ЭМ-2804-1/2023 от «28»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15050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1105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23765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723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512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тройная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305</w:t>
            </w:r>
          </w:p>
        </w:tc>
        <w:tc>
          <w:tcPr>
            <w:tcW w:type="dxa" w:w="1134"/>
          </w:tcPr>
          <w:p>
            <w:r>
              <w:t>305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1175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Переключатель одноклавишный проходной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74491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175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16450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118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1155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211</w:t>
            </w:r>
          </w:p>
        </w:tc>
        <w:tc>
          <w:tcPr>
            <w:tcW w:type="dxa" w:w="1134"/>
          </w:tcPr>
          <w:p>
            <w:r>
              <w:t>844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622</w:t>
            </w:r>
          </w:p>
        </w:tc>
        <w:tc>
          <w:tcPr>
            <w:tcW w:type="dxa" w:w="1134"/>
          </w:tcPr>
          <w:p>
            <w:r>
              <w:t>622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544</w:t>
            </w:r>
          </w:p>
        </w:tc>
        <w:tc>
          <w:tcPr>
            <w:tcW w:type="dxa" w:w="1134"/>
          </w:tcPr>
          <w:p>
            <w:r>
              <w:t>2176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39077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495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1699</w:t>
            </w:r>
          </w:p>
        </w:tc>
        <w:tc>
          <w:tcPr>
            <w:tcW w:type="dxa" w:w="1134"/>
          </w:tcPr>
          <w:p>
            <w:r>
              <w:t>1699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уличного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366</w:t>
            </w:r>
          </w:p>
        </w:tc>
        <w:tc>
          <w:tcPr>
            <w:tcW w:type="dxa" w:w="1134"/>
          </w:tcPr>
          <w:p>
            <w:r>
              <w:t>4392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411</w:t>
            </w:r>
          </w:p>
        </w:tc>
        <w:tc>
          <w:tcPr>
            <w:tcW w:type="dxa" w:w="1134"/>
          </w:tcPr>
          <w:p>
            <w:r>
              <w:t>822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644</w:t>
            </w:r>
          </w:p>
        </w:tc>
        <w:tc>
          <w:tcPr>
            <w:tcW w:type="dxa" w:w="1134"/>
          </w:tcPr>
          <w:p>
            <w:r>
              <w:t>644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  <w:tc>
          <w:tcPr>
            <w:tcW w:type="dxa" w:w="1134"/>
          </w:tcPr>
          <w:p>
            <w:r>
              <w:t>1532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311</w:t>
            </w:r>
          </w:p>
        </w:tc>
        <w:tc>
          <w:tcPr>
            <w:tcW w:type="dxa" w:w="1134"/>
          </w:tcPr>
          <w:p>
            <w:r>
              <w:t>4043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311</w:t>
            </w:r>
          </w:p>
        </w:tc>
        <w:tc>
          <w:tcPr>
            <w:tcW w:type="dxa" w:w="1134"/>
          </w:tcPr>
          <w:p>
            <w:r>
              <w:t>1866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366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6641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12102</w:t>
            </w:r>
          </w:p>
        </w:tc>
        <w:tc>
          <w:tcPr>
            <w:tcW w:type="dxa" w:w="1134"/>
          </w:tcPr>
          <w:p>
            <w:r>
              <w:t>12102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Комплекс демонтажных работ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74336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7434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66902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148827 руб.</w:t>
      </w:r>
    </w:p>
    <w:p>
      <w:pPr>
        <w:jc w:val="right"/>
      </w:pPr>
      <w:r>
        <w:rPr>
          <w:rStyle w:val="TitleStyle"/>
          <w:b/>
        </w:rPr>
        <w:t>СКИДКА: 7434 руб.</w:t>
      </w:r>
    </w:p>
    <w:p>
      <w:pPr>
        <w:jc w:val="right"/>
      </w:pPr>
      <w:r>
        <w:rPr>
          <w:rStyle w:val="TitleStyle"/>
          <w:b/>
        </w:rPr>
        <w:t>ИТОГО СО СКИДКОЙ: 141393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Юнусова Н.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