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2102"/>
        <w:gridCol w:w="2102"/>
        <w:gridCol w:w="2102"/>
        <w:gridCol w:w="2102"/>
        <w:gridCol w:w="2102"/>
        <w:gridCol w:w="2102"/>
        <w:gridCol w:w="2102"/>
        <w:gridCol w:w="2102"/>
      </w:tblGrid>
      <w:tr>
        <w:trPr>
          <w:trHeight w:hRule="exact" w:val="1710"/>
        </w:trPr>
        <w:tc>
          <w:tcPr>
            <w:tcW w:type="dxa" w:w="1547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10" w:after="0"/>
              <w:ind w:left="0" w:right="104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Приложение № 1 </w:t>
            </w:r>
          </w:p>
        </w:tc>
      </w:tr>
      <w:tr>
        <w:trPr>
          <w:trHeight w:hRule="exact" w:val="450"/>
        </w:trPr>
        <w:tc>
          <w:tcPr>
            <w:tcW w:type="dxa" w:w="1547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50" w:after="0"/>
              <w:ind w:left="0" w:right="104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333333"/>
                <w:sz w:val="30"/>
              </w:rPr>
              <w:t xml:space="preserve">к договору № ЭМ-2102-1/2022 от «21» февраля 2022 г. </w:t>
            </w:r>
          </w:p>
        </w:tc>
      </w:tr>
      <w:tr>
        <w:trPr>
          <w:trHeight w:hRule="exact" w:val="658"/>
        </w:trPr>
        <w:tc>
          <w:tcPr>
            <w:tcW w:type="dxa" w:w="1547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162" w:after="0"/>
              <w:ind w:left="279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СМЕТА НА ЭЛЕКТРОМОНТАЖНЫЕ РАБОТЫ И МАТЕРИАЛЫ</w:t>
            </w:r>
          </w:p>
        </w:tc>
      </w:tr>
      <w:tr>
        <w:trPr>
          <w:trHeight w:hRule="exact" w:val="1324"/>
        </w:trPr>
        <w:tc>
          <w:tcPr>
            <w:tcW w:type="dxa" w:w="1547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450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5.999999999999943" w:type="dxa"/>
            </w:tblPr>
            <w:tblGrid>
              <w:gridCol w:w="2578"/>
              <w:gridCol w:w="2578"/>
              <w:gridCol w:w="2578"/>
              <w:gridCol w:w="2578"/>
              <w:gridCol w:w="2578"/>
              <w:gridCol w:w="2578"/>
            </w:tblGrid>
            <w:tr>
              <w:trPr>
                <w:trHeight w:hRule="exact" w:val="714"/>
              </w:trPr>
              <w:tc>
                <w:tcPr>
                  <w:tcW w:type="dxa" w:w="714"/>
                  <w:tcBorders>
                    <w:start w:sz="5.600000000000023" w:val="single" w:color="#AAAAAA"/>
                    <w:top w:sz="5.599999999999909" w:val="single" w:color="#878787"/>
                    <w:end w:sz="6.400000000000091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№</w:t>
                  </w:r>
                </w:p>
              </w:tc>
              <w:tc>
                <w:tcPr>
                  <w:tcW w:type="dxa" w:w="9110"/>
                  <w:tcBorders>
                    <w:start w:sz="6.400000000000091" w:val="single" w:color="#AAAAAA"/>
                    <w:top w:sz="5.599999999999909" w:val="single" w:color="#878787"/>
                    <w:end w:sz="5.599999999999454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Наименование </w:t>
                  </w:r>
                </w:p>
              </w:tc>
              <w:tc>
                <w:tcPr>
                  <w:tcW w:type="dxa" w:w="1016"/>
                  <w:tcBorders>
                    <w:start w:sz="5.599999999999454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Ед.изм. </w:t>
                  </w:r>
                </w:p>
              </w:tc>
              <w:tc>
                <w:tcPr>
                  <w:tcW w:type="dxa" w:w="720"/>
                  <w:tcBorders>
                    <w:start w:sz="6.400000000000546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4" w:after="0"/>
                    <w:ind w:left="126" w:right="128" w:firstLine="0"/>
                    <w:jc w:val="center"/>
                  </w:pPr>
                  <w:r>
                    <w:rPr>
                      <w:spacing w:val="-20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Кол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во </w:t>
                  </w:r>
                </w:p>
              </w:tc>
              <w:tc>
                <w:tcPr>
                  <w:tcW w:type="dxa" w:w="1418"/>
                  <w:tcBorders>
                    <w:start w:sz="6.400000000000546" w:val="single" w:color="#AAAAAA"/>
                    <w:top w:sz="5.599999999999909" w:val="single" w:color="#878787"/>
                    <w:end w:sz="6.40000000000054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5" w:lineRule="auto" w:before="114" w:after="0"/>
                    <w:ind w:left="0" w:right="0" w:firstLine="0"/>
                    <w:jc w:val="center"/>
                  </w:pP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Цена (руб.) </w:t>
                  </w:r>
                </w:p>
              </w:tc>
              <w:tc>
                <w:tcPr>
                  <w:tcW w:type="dxa" w:w="1438"/>
                  <w:tcBorders>
                    <w:start w:sz="6.400000000000546" w:val="single" w:color="#AAAAAA"/>
                    <w:top w:sz="5.599999999999909" w:val="single" w:color="#878787"/>
                    <w:end w:sz="6.399999999999636" w:val="single" w:color="#AAAAAA"/>
                    <w:bottom w:sz="6.400000000000091" w:val="single" w:color="#EDEDED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5" w:lineRule="auto" w:before="114" w:after="0"/>
                    <w:ind w:left="164" w:right="166" w:firstLine="0"/>
                    <w:jc w:val="center"/>
                  </w:pPr>
                  <w:r>
                    <w:rPr>
                      <w:spacing w:val="-8.0"/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 xml:space="preserve">Стоимость </w:t>
                  </w:r>
                  <w:r>
                    <w:rPr>
                      <w:rFonts w:ascii="Roboto" w:hAnsi="Roboto" w:eastAsia="Roboto"/>
                      <w:b/>
                      <w:i w:val="0"/>
                      <w:color w:val="333333"/>
                      <w:sz w:val="21"/>
                    </w:rPr>
                    <w:t>(руб.)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  <w:tr>
        <w:trPr>
          <w:trHeight w:hRule="exact" w:val="582"/>
        </w:trPr>
        <w:tc>
          <w:tcPr>
            <w:tcW w:type="dxa" w:w="1547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132" w:after="0"/>
              <w:ind w:left="0" w:right="7266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МАТЕРИАЛЫ</w:t>
            </w:r>
          </w:p>
        </w:tc>
      </w:tr>
      <w:tr>
        <w:trPr>
          <w:trHeight w:hRule="exact" w:val="506"/>
        </w:trPr>
        <w:tc>
          <w:tcPr>
            <w:tcW w:type="dxa" w:w="15470"/>
            <w:gridSpan w:val="8"/>
            <w:tcBorders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2" w:after="0"/>
              <w:ind w:left="0" w:right="6496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КАБЕЛЬ И СОЕДИНЕНИЯ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41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3х1,5 ГОСТ </w:t>
            </w:r>
          </w:p>
        </w:tc>
        <w:tc>
          <w:tcPr>
            <w:tcW w:type="dxa" w:w="6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68 </w:t>
            </w:r>
          </w:p>
        </w:tc>
        <w:tc>
          <w:tcPr>
            <w:tcW w:type="dxa" w:w="2608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8160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41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3х2,5 ГОСТ </w:t>
            </w:r>
          </w:p>
        </w:tc>
        <w:tc>
          <w:tcPr>
            <w:tcW w:type="dxa" w:w="6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150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98 </w:t>
            </w:r>
          </w:p>
        </w:tc>
        <w:tc>
          <w:tcPr>
            <w:tcW w:type="dxa" w:w="2608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14700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41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ВВГнг-ls 3х6 ГОСТ </w:t>
            </w:r>
          </w:p>
        </w:tc>
        <w:tc>
          <w:tcPr>
            <w:tcW w:type="dxa" w:w="6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224 </w:t>
            </w:r>
          </w:p>
        </w:tc>
        <w:tc>
          <w:tcPr>
            <w:tcW w:type="dxa" w:w="2608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4480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41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Провод ПУГВ 1х4 </w:t>
            </w:r>
          </w:p>
        </w:tc>
        <w:tc>
          <w:tcPr>
            <w:tcW w:type="dxa" w:w="6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2334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49 </w:t>
            </w:r>
          </w:p>
        </w:tc>
        <w:tc>
          <w:tcPr>
            <w:tcW w:type="dxa" w:w="1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490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41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интернет cat. 5e </w:t>
            </w:r>
          </w:p>
        </w:tc>
        <w:tc>
          <w:tcPr>
            <w:tcW w:type="dxa" w:w="6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30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 </w:t>
            </w:r>
          </w:p>
        </w:tc>
        <w:tc>
          <w:tcPr>
            <w:tcW w:type="dxa" w:w="2608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1020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41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Кабель телевизионный SAT 703 </w:t>
            </w:r>
          </w:p>
        </w:tc>
        <w:tc>
          <w:tcPr>
            <w:tcW w:type="dxa" w:w="6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30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47 </w:t>
            </w:r>
          </w:p>
        </w:tc>
        <w:tc>
          <w:tcPr>
            <w:tcW w:type="dxa" w:w="2608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1410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9418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Клемма WAGO 3 </w:t>
            </w:r>
          </w:p>
        </w:tc>
        <w:tc>
          <w:tcPr>
            <w:tcW w:type="dxa" w:w="660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30 </w:t>
            </w:r>
          </w:p>
        </w:tc>
        <w:tc>
          <w:tcPr>
            <w:tcW w:type="dxa" w:w="2334"/>
            <w:gridSpan w:val="3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17 </w:t>
            </w:r>
          </w:p>
        </w:tc>
        <w:tc>
          <w:tcPr>
            <w:tcW w:type="dxa" w:w="171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510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9418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Клемма WAGO 5 </w:t>
            </w:r>
          </w:p>
        </w:tc>
        <w:tc>
          <w:tcPr>
            <w:tcW w:type="dxa" w:w="660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2334"/>
            <w:gridSpan w:val="3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28 </w:t>
            </w:r>
          </w:p>
        </w:tc>
        <w:tc>
          <w:tcPr>
            <w:tcW w:type="dxa" w:w="171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280</w:t>
            </w:r>
          </w:p>
        </w:tc>
      </w:tr>
      <w:tr>
        <w:trPr>
          <w:trHeight w:hRule="exact" w:val="494"/>
        </w:trPr>
        <w:tc>
          <w:tcPr>
            <w:tcW w:type="dxa" w:w="12862"/>
            <w:gridSpan w:val="5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gridSpan w:val="3"/>
            <w:tcBorders>
              <w:top w:sz="5.599999999999909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2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31050 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5174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ЩИТЫ, АВТОМАТИКА И КОМПЛЕКТУЮЩИЕ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41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10А С SH201L </w:t>
            </w:r>
          </w:p>
        </w:tc>
        <w:tc>
          <w:tcPr>
            <w:tcW w:type="dxa" w:w="6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2334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248 </w:t>
            </w:r>
          </w:p>
        </w:tc>
        <w:tc>
          <w:tcPr>
            <w:tcW w:type="dxa" w:w="171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744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41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16А С SH201L </w:t>
            </w:r>
          </w:p>
        </w:tc>
        <w:tc>
          <w:tcPr>
            <w:tcW w:type="dxa" w:w="6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2334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248 </w:t>
            </w:r>
          </w:p>
        </w:tc>
        <w:tc>
          <w:tcPr>
            <w:tcW w:type="dxa" w:w="171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992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41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1п 32А С SH201L </w:t>
            </w:r>
          </w:p>
        </w:tc>
        <w:tc>
          <w:tcPr>
            <w:tcW w:type="dxa" w:w="6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2334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318 </w:t>
            </w:r>
          </w:p>
        </w:tc>
        <w:tc>
          <w:tcPr>
            <w:tcW w:type="dxa" w:w="171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636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41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Автомат АВВ 2п 50А С SH202L </w:t>
            </w:r>
          </w:p>
        </w:tc>
        <w:tc>
          <w:tcPr>
            <w:tcW w:type="dxa" w:w="6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1068 </w:t>
            </w:r>
          </w:p>
        </w:tc>
        <w:tc>
          <w:tcPr>
            <w:tcW w:type="dxa" w:w="2608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1068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41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УЗО ABB 2п 63А 100мА FH202 АС </w:t>
            </w:r>
          </w:p>
        </w:tc>
        <w:tc>
          <w:tcPr>
            <w:tcW w:type="dxa" w:w="6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4986 </w:t>
            </w:r>
          </w:p>
        </w:tc>
        <w:tc>
          <w:tcPr>
            <w:tcW w:type="dxa" w:w="2608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4986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41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Дифф. автомат ABB 1п+N 16A 30mA DSH201R </w:t>
            </w:r>
          </w:p>
        </w:tc>
        <w:tc>
          <w:tcPr>
            <w:tcW w:type="dxa" w:w="6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144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3476 </w:t>
            </w:r>
          </w:p>
        </w:tc>
        <w:tc>
          <w:tcPr>
            <w:tcW w:type="dxa" w:w="2608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646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10428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941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Шина соединительная (гребенка) </w:t>
            </w:r>
          </w:p>
        </w:tc>
        <w:tc>
          <w:tcPr>
            <w:tcW w:type="dxa" w:w="6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34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340 </w:t>
            </w:r>
          </w:p>
        </w:tc>
        <w:tc>
          <w:tcPr>
            <w:tcW w:type="dxa" w:w="171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340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941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 распределительный (встраиваемый) 24 модуля ABB </w:t>
            </w:r>
          </w:p>
        </w:tc>
        <w:tc>
          <w:tcPr>
            <w:tcW w:type="dxa" w:w="6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4860 </w:t>
            </w:r>
          </w:p>
        </w:tc>
        <w:tc>
          <w:tcPr>
            <w:tcW w:type="dxa" w:w="2608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4860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 </w:t>
            </w:r>
          </w:p>
        </w:tc>
        <w:tc>
          <w:tcPr>
            <w:tcW w:type="dxa" w:w="941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 слаботочный (встраиваемый) ABB </w:t>
            </w:r>
          </w:p>
        </w:tc>
        <w:tc>
          <w:tcPr>
            <w:tcW w:type="dxa" w:w="6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4860 </w:t>
            </w:r>
          </w:p>
        </w:tc>
        <w:tc>
          <w:tcPr>
            <w:tcW w:type="dxa" w:w="2608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4860</w:t>
            </w:r>
          </w:p>
        </w:tc>
      </w:tr>
      <w:tr>
        <w:trPr>
          <w:trHeight w:hRule="exact" w:val="73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941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202" w:right="176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Комплектующие для монтажа щита на 12/18/24 </w:t>
            </w:r>
            <w:r>
              <w:rPr>
                <w:spacing w:val="-4.705882352941177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модулей (клеммы,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перемычки, заглушки) </w:t>
            </w:r>
          </w:p>
        </w:tc>
        <w:tc>
          <w:tcPr>
            <w:tcW w:type="dxa" w:w="6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34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990 </w:t>
            </w:r>
          </w:p>
        </w:tc>
        <w:tc>
          <w:tcPr>
            <w:tcW w:type="dxa" w:w="171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990</w:t>
            </w:r>
          </w:p>
        </w:tc>
      </w:tr>
      <w:tr>
        <w:trPr>
          <w:trHeight w:hRule="exact" w:val="494"/>
        </w:trPr>
        <w:tc>
          <w:tcPr>
            <w:tcW w:type="dxa" w:w="12862"/>
            <w:gridSpan w:val="5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628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29904 </w:t>
            </w:r>
          </w:p>
        </w:tc>
      </w:tr>
      <w:tr>
        <w:trPr>
          <w:trHeight w:hRule="exact" w:val="496"/>
        </w:trPr>
        <w:tc>
          <w:tcPr>
            <w:tcW w:type="dxa" w:w="15470"/>
            <w:gridSpan w:val="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3610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ВСПОМОГАТЕЛЬНЫЕ МАТЕРИАЛЫ ДЛЯ МОНТАЖА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41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Подрозетник </w:t>
            </w:r>
          </w:p>
        </w:tc>
        <w:tc>
          <w:tcPr>
            <w:tcW w:type="dxa" w:w="6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37 </w:t>
            </w:r>
          </w:p>
        </w:tc>
        <w:tc>
          <w:tcPr>
            <w:tcW w:type="dxa" w:w="2334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 </w:t>
            </w:r>
          </w:p>
        </w:tc>
        <w:tc>
          <w:tcPr>
            <w:tcW w:type="dxa" w:w="1716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444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41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Коробка уравнивания потенциалов 100х100х50 </w:t>
            </w:r>
          </w:p>
        </w:tc>
        <w:tc>
          <w:tcPr>
            <w:tcW w:type="dxa" w:w="6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2334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center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393 </w:t>
            </w:r>
          </w:p>
        </w:tc>
        <w:tc>
          <w:tcPr>
            <w:tcW w:type="dxa" w:w="171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393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41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Дюбель хомут / Клипса крепежная </w:t>
            </w:r>
          </w:p>
        </w:tc>
        <w:tc>
          <w:tcPr>
            <w:tcW w:type="dxa" w:w="6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уп.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144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206 </w:t>
            </w:r>
          </w:p>
        </w:tc>
        <w:tc>
          <w:tcPr>
            <w:tcW w:type="dxa" w:w="2608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1442</w:t>
            </w:r>
          </w:p>
        </w:tc>
      </w:tr>
      <w:tr>
        <w:trPr>
          <w:trHeight w:hRule="exact" w:val="496"/>
        </w:trPr>
        <w:tc>
          <w:tcPr>
            <w:tcW w:type="dxa" w:w="64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418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Труба гофрированная ПВХ Ø20мм </w:t>
            </w:r>
          </w:p>
        </w:tc>
        <w:tc>
          <w:tcPr>
            <w:tcW w:type="dxa" w:w="660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70 </w:t>
            </w:r>
          </w:p>
        </w:tc>
        <w:tc>
          <w:tcPr>
            <w:tcW w:type="dxa" w:w="2334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88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 </w:t>
            </w:r>
          </w:p>
        </w:tc>
        <w:tc>
          <w:tcPr>
            <w:tcW w:type="dxa" w:w="1716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74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980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418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Труба гофрированная ПНД Ø20мм </w:t>
            </w:r>
          </w:p>
        </w:tc>
        <w:tc>
          <w:tcPr>
            <w:tcW w:type="dxa" w:w="660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4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0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200 </w:t>
            </w:r>
          </w:p>
        </w:tc>
        <w:tc>
          <w:tcPr>
            <w:tcW w:type="dxa" w:w="1442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19 </w:t>
            </w:r>
          </w:p>
        </w:tc>
        <w:tc>
          <w:tcPr>
            <w:tcW w:type="dxa" w:w="2608"/>
            <w:gridSpan w:val="3"/>
            <w:tcBorders>
              <w:top w:sz="5.599999999999454" w:val="single" w:color="#EDEDED"/>
              <w:bottom w:sz="6.40000000000054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3800</w:t>
            </w:r>
          </w:p>
        </w:tc>
      </w:tr>
      <w:tr>
        <w:trPr>
          <w:trHeight w:hRule="exact" w:val="496"/>
        </w:trPr>
        <w:tc>
          <w:tcPr>
            <w:tcW w:type="dxa" w:w="12862"/>
            <w:gridSpan w:val="5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2608"/>
            <w:gridSpan w:val="3"/>
            <w:tcBorders>
              <w:top w:sz="6.400000000000546" w:val="single" w:color="#EDEDED"/>
              <w:bottom w:sz="5.59999999999945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09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7059 </w:t>
            </w:r>
          </w:p>
        </w:tc>
      </w:tr>
      <w:tr>
        <w:trPr>
          <w:trHeight w:hRule="exact" w:val="494"/>
        </w:trPr>
        <w:tc>
          <w:tcPr>
            <w:tcW w:type="dxa" w:w="15470"/>
            <w:gridSpan w:val="8"/>
            <w:tcBorders>
              <w:top w:sz="5.59999999999945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6382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РАСХОДНЫЕ МАТЕРИАЛЫ</w:t>
            </w:r>
          </w:p>
        </w:tc>
      </w:tr>
      <w:tr>
        <w:trPr>
          <w:trHeight w:hRule="exact" w:val="494"/>
        </w:trPr>
        <w:tc>
          <w:tcPr>
            <w:tcW w:type="dxa" w:w="6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41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Диск для штробореза/болгарки </w:t>
            </w:r>
          </w:p>
        </w:tc>
        <w:tc>
          <w:tcPr>
            <w:tcW w:type="dxa" w:w="6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1480 </w:t>
            </w:r>
          </w:p>
        </w:tc>
        <w:tc>
          <w:tcPr>
            <w:tcW w:type="dxa" w:w="2608"/>
            <w:gridSpan w:val="3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2960</w:t>
            </w:r>
          </w:p>
        </w:tc>
      </w:tr>
      <w:tr>
        <w:trPr>
          <w:trHeight w:hRule="exact" w:val="736"/>
        </w:trPr>
        <w:tc>
          <w:tcPr>
            <w:tcW w:type="dxa" w:w="64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418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202" w:right="125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Набор буров для высверливания подрозетников </w:t>
            </w:r>
            <w:r>
              <w:rPr>
                <w:spacing w:val="-8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/ Коронка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алмазная </w:t>
            </w:r>
          </w:p>
        </w:tc>
        <w:tc>
          <w:tcPr>
            <w:tcW w:type="dxa" w:w="660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к-т </w:t>
            </w:r>
          </w:p>
        </w:tc>
        <w:tc>
          <w:tcPr>
            <w:tcW w:type="dxa" w:w="70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3400 </w:t>
            </w:r>
          </w:p>
        </w:tc>
        <w:tc>
          <w:tcPr>
            <w:tcW w:type="dxa" w:w="2608"/>
            <w:gridSpan w:val="3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6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3400</w:t>
            </w:r>
          </w:p>
        </w:tc>
      </w:tr>
      <w:tr>
        <w:trPr>
          <w:trHeight w:hRule="exact" w:val="474"/>
        </w:trPr>
        <w:tc>
          <w:tcPr>
            <w:tcW w:type="dxa" w:w="64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418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202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Лампочка с патроном </w:t>
            </w:r>
          </w:p>
        </w:tc>
        <w:tc>
          <w:tcPr>
            <w:tcW w:type="dxa" w:w="660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36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0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1568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110 </w:t>
            </w:r>
          </w:p>
        </w:tc>
        <w:tc>
          <w:tcPr>
            <w:tcW w:type="dxa" w:w="2482"/>
            <w:gridSpan w:val="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16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440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20" w:h="23800"/>
          <w:pgMar w:top="0" w:right="0" w:bottom="0" w:left="0" w:header="720" w:footer="720" w:gutter="0"/>
          <w:cols w:space="720" w:num="1" w:equalWidth="0">
            <w:col w:w="16820" w:space="0"/>
          </w:cols>
          <w:docGrid w:linePitch="360"/>
        </w:sectPr>
      </w:pPr>
    </w:p>
    <w:p>
      <w:pPr>
        <w:autoSpaceDN w:val="0"/>
        <w:autoSpaceDE w:val="0"/>
        <w:widowControl/>
        <w:spacing w:line="0" w:lineRule="exact" w:before="0" w:after="0"/>
        <w:ind w:left="0" w:right="0"/>
      </w:pPr>
    </w:p>
    <w:p>
      <w:pPr>
        <w:autoSpaceDN w:val="0"/>
        <w:autoSpaceDE w:val="0"/>
        <w:widowControl/>
        <w:spacing w:line="114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350.0" w:type="dxa"/>
      </w:tblPr>
      <w:tblGrid>
        <w:gridCol w:w="2803"/>
        <w:gridCol w:w="2803"/>
        <w:gridCol w:w="2803"/>
        <w:gridCol w:w="2803"/>
        <w:gridCol w:w="2803"/>
        <w:gridCol w:w="2803"/>
      </w:tblGrid>
      <w:tr>
        <w:trPr>
          <w:trHeight w:hRule="exact" w:val="496"/>
        </w:trPr>
        <w:tc>
          <w:tcPr>
            <w:tcW w:type="dxa" w:w="72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326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Розетка временная </w:t>
            </w:r>
          </w:p>
        </w:tc>
        <w:tc>
          <w:tcPr>
            <w:tcW w:type="dxa" w:w="626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157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60 </w:t>
            </w:r>
          </w:p>
        </w:tc>
        <w:tc>
          <w:tcPr>
            <w:tcW w:type="dxa" w:w="1442"/>
            <w:tcBorders>
              <w:top w:sz="6.399999999999977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240</w:t>
            </w:r>
          </w:p>
        </w:tc>
      </w:tr>
      <w:tr>
        <w:trPr>
          <w:trHeight w:hRule="exact" w:val="492"/>
        </w:trPr>
        <w:tc>
          <w:tcPr>
            <w:tcW w:type="dxa" w:w="72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326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Респиратор 3M </w:t>
            </w:r>
          </w:p>
        </w:tc>
        <w:tc>
          <w:tcPr>
            <w:tcW w:type="dxa" w:w="626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7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490 </w:t>
            </w:r>
          </w:p>
        </w:tc>
        <w:tc>
          <w:tcPr>
            <w:tcW w:type="dxa" w:w="1442"/>
            <w:tcBorders>
              <w:top w:sz="5.600000000000023" w:val="single" w:color="#EDEDED"/>
              <w:bottom w:sz="5.600000000000023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490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326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Мешок для мусора </w:t>
            </w:r>
          </w:p>
        </w:tc>
        <w:tc>
          <w:tcPr>
            <w:tcW w:type="dxa" w:w="626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2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1572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1442"/>
            <w:tcBorders>
              <w:top w:sz="5.600000000000023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200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932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Штукатурная смесь </w:t>
            </w:r>
          </w:p>
        </w:tc>
        <w:tc>
          <w:tcPr>
            <w:tcW w:type="dxa" w:w="626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2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72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380 </w:t>
            </w:r>
          </w:p>
        </w:tc>
        <w:tc>
          <w:tcPr>
            <w:tcW w:type="dxa" w:w="1442"/>
            <w:tcBorders>
              <w:top w:sz="6.400000000000091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380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4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8110 </w:t>
            </w:r>
          </w:p>
        </w:tc>
      </w:tr>
      <w:tr>
        <w:trPr>
          <w:trHeight w:hRule="exact" w:val="492"/>
        </w:trPr>
        <w:tc>
          <w:tcPr>
            <w:tcW w:type="dxa" w:w="722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4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22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МАТЕРИАЛЫ: </w:t>
            </w:r>
          </w:p>
        </w:tc>
        <w:tc>
          <w:tcPr>
            <w:tcW w:type="dxa" w:w="1442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48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76123 </w:t>
            </w:r>
          </w:p>
        </w:tc>
      </w:tr>
      <w:tr>
        <w:trPr>
          <w:trHeight w:hRule="exact" w:val="716"/>
        </w:trPr>
        <w:tc>
          <w:tcPr>
            <w:tcW w:type="dxa" w:w="722"/>
            <w:vMerge w:val="restart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4"/>
            <w:tcBorders>
              <w:top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258" w:after="0"/>
              <w:ind w:left="0" w:right="5144" w:firstLine="0"/>
              <w:jc w:val="right"/>
            </w:pPr>
            <w:r>
              <w:rPr>
                <w:w w:val="98.4375"/>
                <w:rFonts w:ascii="Roboto" w:hAnsi="Roboto" w:eastAsia="Roboto"/>
                <w:b/>
                <w:i w:val="0"/>
                <w:color w:val="000000"/>
                <w:sz w:val="32"/>
              </w:rPr>
              <w:t>РАБОТЫ</w:t>
            </w:r>
          </w:p>
        </w:tc>
        <w:tc>
          <w:tcPr>
            <w:tcW w:type="dxa" w:w="1442"/>
            <w:vMerge w:val="restart"/>
            <w:tcBorders>
              <w:top w:sz="5.599999999999909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06"/>
        </w:trPr>
        <w:tc>
          <w:tcPr>
            <w:tcW w:type="dxa" w:w="2803"/>
            <w:vMerge/>
            <w:tcBorders>
              <w:top w:sz="5.599999999999909" w:val="single" w:color="#EDEDED"/>
              <w:bottom w:sz="5.599999999999909" w:val="single" w:color="#EDEDED"/>
            </w:tcBorders>
          </w:tcPr>
          <w:p/>
        </w:tc>
        <w:tc>
          <w:tcPr>
            <w:tcW w:type="dxa" w:w="12266"/>
            <w:gridSpan w:val="4"/>
            <w:tcBorders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82" w:after="0"/>
              <w:ind w:left="0" w:right="3536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ПРОКЛАДКА И ПОДКЛЮЧЕНИЕ</w:t>
            </w:r>
          </w:p>
        </w:tc>
        <w:tc>
          <w:tcPr>
            <w:tcW w:type="dxa" w:w="2803"/>
            <w:vMerge/>
            <w:tcBorders>
              <w:top w:sz="5.599999999999909" w:val="single" w:color="#EDEDED"/>
              <w:bottom w:sz="5.599999999999909" w:val="single" w:color="#EDEDED"/>
            </w:tcBorders>
          </w:tcPr>
          <w:p/>
        </w:tc>
      </w:tr>
      <w:tr>
        <w:trPr>
          <w:trHeight w:hRule="exact" w:val="494"/>
        </w:trPr>
        <w:tc>
          <w:tcPr>
            <w:tcW w:type="dxa" w:w="72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32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3х1,5 </w:t>
            </w:r>
          </w:p>
        </w:tc>
        <w:tc>
          <w:tcPr>
            <w:tcW w:type="dxa" w:w="62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120 </w:t>
            </w:r>
          </w:p>
        </w:tc>
        <w:tc>
          <w:tcPr>
            <w:tcW w:type="dxa" w:w="157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7800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32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3х2,5 </w:t>
            </w:r>
          </w:p>
        </w:tc>
        <w:tc>
          <w:tcPr>
            <w:tcW w:type="dxa" w:w="62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150 </w:t>
            </w:r>
          </w:p>
        </w:tc>
        <w:tc>
          <w:tcPr>
            <w:tcW w:type="dxa" w:w="157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70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10500</w:t>
            </w:r>
          </w:p>
        </w:tc>
      </w:tr>
      <w:tr>
        <w:trPr>
          <w:trHeight w:hRule="exact" w:val="494"/>
        </w:trPr>
        <w:tc>
          <w:tcPr>
            <w:tcW w:type="dxa" w:w="72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32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кабеля 3х6 </w:t>
            </w:r>
          </w:p>
        </w:tc>
        <w:tc>
          <w:tcPr>
            <w:tcW w:type="dxa" w:w="62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20 </w:t>
            </w:r>
          </w:p>
        </w:tc>
        <w:tc>
          <w:tcPr>
            <w:tcW w:type="dxa" w:w="157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80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1600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32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провода ПуГВ, ШВВП, ПВС </w:t>
            </w:r>
          </w:p>
        </w:tc>
        <w:tc>
          <w:tcPr>
            <w:tcW w:type="dxa" w:w="62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10 </w:t>
            </w:r>
          </w:p>
        </w:tc>
        <w:tc>
          <w:tcPr>
            <w:tcW w:type="dxa" w:w="157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55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550</w:t>
            </w:r>
          </w:p>
        </w:tc>
      </w:tr>
      <w:tr>
        <w:trPr>
          <w:trHeight w:hRule="exact" w:val="494"/>
        </w:trPr>
        <w:tc>
          <w:tcPr>
            <w:tcW w:type="dxa" w:w="72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32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интернет кабеля (витая пара) </w:t>
            </w:r>
          </w:p>
        </w:tc>
        <w:tc>
          <w:tcPr>
            <w:tcW w:type="dxa" w:w="62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30 </w:t>
            </w:r>
          </w:p>
        </w:tc>
        <w:tc>
          <w:tcPr>
            <w:tcW w:type="dxa" w:w="157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1950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32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Прокладка телевизионного кабеля </w:t>
            </w:r>
          </w:p>
        </w:tc>
        <w:tc>
          <w:tcPr>
            <w:tcW w:type="dxa" w:w="62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30 </w:t>
            </w:r>
          </w:p>
        </w:tc>
        <w:tc>
          <w:tcPr>
            <w:tcW w:type="dxa" w:w="157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65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1950</w:t>
            </w:r>
          </w:p>
        </w:tc>
      </w:tr>
      <w:tr>
        <w:trPr>
          <w:trHeight w:hRule="exact" w:val="494"/>
        </w:trPr>
        <w:tc>
          <w:tcPr>
            <w:tcW w:type="dxa" w:w="72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932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и расключение коробки уравнивания потенциалов </w:t>
            </w:r>
          </w:p>
        </w:tc>
        <w:tc>
          <w:tcPr>
            <w:tcW w:type="dxa" w:w="626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7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520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520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8 </w:t>
            </w:r>
          </w:p>
        </w:tc>
        <w:tc>
          <w:tcPr>
            <w:tcW w:type="dxa" w:w="932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фиксация подрозетника гипсом </w:t>
            </w:r>
          </w:p>
        </w:tc>
        <w:tc>
          <w:tcPr>
            <w:tcW w:type="dxa" w:w="626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37 </w:t>
            </w:r>
          </w:p>
        </w:tc>
        <w:tc>
          <w:tcPr>
            <w:tcW w:type="dxa" w:w="157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40 </w:t>
            </w:r>
          </w:p>
        </w:tc>
        <w:tc>
          <w:tcPr>
            <w:tcW w:type="dxa" w:w="1442"/>
            <w:tcBorders>
              <w:top w:sz="6.400000000000091" w:val="single" w:color="#EDEDED"/>
              <w:bottom w:sz="5.599999999999909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1480</w:t>
            </w:r>
          </w:p>
        </w:tc>
      </w:tr>
      <w:tr>
        <w:trPr>
          <w:trHeight w:hRule="exact" w:val="494"/>
        </w:trPr>
        <w:tc>
          <w:tcPr>
            <w:tcW w:type="dxa" w:w="72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4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2"/>
            <w:tcBorders>
              <w:top w:sz="5.599999999999909" w:val="single" w:color="#EDEDED"/>
              <w:bottom w:sz="6.400000000000091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26350 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4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3556" w:firstLine="0"/>
              <w:jc w:val="righ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ПОДГОТОВИТЕЛЬНЫЕ РАБОТЫ</w:t>
            </w:r>
          </w:p>
        </w:tc>
        <w:tc>
          <w:tcPr>
            <w:tcW w:type="dxa" w:w="1442"/>
            <w:tcBorders>
              <w:top w:sz="6.400000000000091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7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32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Бурение отверстия для подрозетника в кирпиче/блоке </w:t>
            </w:r>
          </w:p>
        </w:tc>
        <w:tc>
          <w:tcPr>
            <w:tcW w:type="dxa" w:w="62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37 </w:t>
            </w:r>
          </w:p>
        </w:tc>
        <w:tc>
          <w:tcPr>
            <w:tcW w:type="dxa" w:w="157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260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9620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32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Затяжка кабеля в гофру </w:t>
            </w:r>
          </w:p>
        </w:tc>
        <w:tc>
          <w:tcPr>
            <w:tcW w:type="dxa" w:w="62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270 </w:t>
            </w:r>
          </w:p>
        </w:tc>
        <w:tc>
          <w:tcPr>
            <w:tcW w:type="dxa" w:w="157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6750</w:t>
            </w:r>
          </w:p>
        </w:tc>
      </w:tr>
      <w:tr>
        <w:trPr>
          <w:trHeight w:hRule="exact" w:val="734"/>
        </w:trPr>
        <w:tc>
          <w:tcPr>
            <w:tcW w:type="dxa" w:w="7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32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120" w:right="874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Сверление отверстия для фиксации </w:t>
            </w:r>
            <w:r>
              <w:rPr>
                <w:spacing w:val="-3.4782608695652173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кабеля/гофры/трубы под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дюбель хомут/клипсу/крепежную скобу </w:t>
            </w:r>
          </w:p>
        </w:tc>
        <w:tc>
          <w:tcPr>
            <w:tcW w:type="dxa" w:w="62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700 </w:t>
            </w:r>
          </w:p>
        </w:tc>
        <w:tc>
          <w:tcPr>
            <w:tcW w:type="dxa" w:w="157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7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4900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32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Устройство штробы в кирпиче/блоке </w:t>
            </w:r>
          </w:p>
        </w:tc>
        <w:tc>
          <w:tcPr>
            <w:tcW w:type="dxa" w:w="62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м. </w:t>
            </w:r>
          </w:p>
        </w:tc>
        <w:tc>
          <w:tcPr>
            <w:tcW w:type="dxa" w:w="7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 </w:t>
            </w:r>
          </w:p>
        </w:tc>
        <w:tc>
          <w:tcPr>
            <w:tcW w:type="dxa" w:w="157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250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6250</w:t>
            </w:r>
          </w:p>
        </w:tc>
      </w:tr>
      <w:tr>
        <w:trPr>
          <w:trHeight w:hRule="exact" w:val="734"/>
        </w:trPr>
        <w:tc>
          <w:tcPr>
            <w:tcW w:type="dxa" w:w="7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32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120" w:right="86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Штробление ниши в блоке/кирпиче для установки щита </w:t>
            </w:r>
            <w:r>
              <w:rPr>
                <w:spacing w:val="-13.333333333333332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на 24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модуля </w:t>
            </w:r>
          </w:p>
        </w:tc>
        <w:tc>
          <w:tcPr>
            <w:tcW w:type="dxa" w:w="62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7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2450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2450</w:t>
            </w:r>
          </w:p>
        </w:tc>
      </w:tr>
      <w:tr>
        <w:trPr>
          <w:trHeight w:hRule="exact" w:val="736"/>
        </w:trPr>
        <w:tc>
          <w:tcPr>
            <w:tcW w:type="dxa" w:w="7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932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120" w:right="49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Штробление ниши в блоке/кирпиче для </w:t>
            </w:r>
            <w:r>
              <w:rPr>
                <w:spacing w:val="-3.4782608695652173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установки слаботочного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щита </w:t>
            </w:r>
          </w:p>
        </w:tc>
        <w:tc>
          <w:tcPr>
            <w:tcW w:type="dxa" w:w="62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7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2450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2450</w:t>
            </w:r>
          </w:p>
        </w:tc>
      </w:tr>
      <w:tr>
        <w:trPr>
          <w:trHeight w:hRule="exact" w:val="494"/>
        </w:trPr>
        <w:tc>
          <w:tcPr>
            <w:tcW w:type="dxa" w:w="7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32420 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2622" w:right="0" w:firstLine="0"/>
              <w:jc w:val="left"/>
            </w:pPr>
            <w:r>
              <w:rPr>
                <w:rFonts w:ascii="Roboto" w:hAnsi="Roboto" w:eastAsia="Roboto"/>
                <w:b w:val="0"/>
                <w:i w:val="0"/>
                <w:color w:val="000000"/>
                <w:sz w:val="30"/>
              </w:rPr>
              <w:t>СБОРКА, УСТАНОВКА, ПОДКЛЮЧЕНИЕ ЭЛЕКТРОЩИТА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</w:tr>
      <w:tr>
        <w:trPr>
          <w:trHeight w:hRule="exact" w:val="734"/>
        </w:trPr>
        <w:tc>
          <w:tcPr>
            <w:tcW w:type="dxa" w:w="7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932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120" w:right="184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фиксация в нише </w:t>
            </w:r>
            <w:r>
              <w:rPr>
                <w:spacing w:val="-2.4242424242424243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встраиваемого распределительного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щита на 24 модуля </w:t>
            </w:r>
          </w:p>
        </w:tc>
        <w:tc>
          <w:tcPr>
            <w:tcW w:type="dxa" w:w="62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7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990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990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 </w:t>
            </w:r>
          </w:p>
        </w:tc>
        <w:tc>
          <w:tcPr>
            <w:tcW w:type="dxa" w:w="932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Установка и фиксация в нише встраиваемого слаботочного щита </w:t>
            </w:r>
          </w:p>
        </w:tc>
        <w:tc>
          <w:tcPr>
            <w:tcW w:type="dxa" w:w="62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7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990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990</w:t>
            </w:r>
          </w:p>
        </w:tc>
      </w:tr>
      <w:tr>
        <w:trPr>
          <w:trHeight w:hRule="exact" w:val="494"/>
        </w:trPr>
        <w:tc>
          <w:tcPr>
            <w:tcW w:type="dxa" w:w="7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 </w:t>
            </w:r>
          </w:p>
        </w:tc>
        <w:tc>
          <w:tcPr>
            <w:tcW w:type="dxa" w:w="932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однополюсного автомата в распределительном щите </w:t>
            </w:r>
          </w:p>
        </w:tc>
        <w:tc>
          <w:tcPr>
            <w:tcW w:type="dxa" w:w="62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9 </w:t>
            </w:r>
          </w:p>
        </w:tc>
        <w:tc>
          <w:tcPr>
            <w:tcW w:type="dxa" w:w="157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290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4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2610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932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двухполюсного автомата в распределительном щите </w:t>
            </w:r>
          </w:p>
        </w:tc>
        <w:tc>
          <w:tcPr>
            <w:tcW w:type="dxa" w:w="626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157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3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320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8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320</w:t>
            </w:r>
          </w:p>
        </w:tc>
      </w:tr>
      <w:tr>
        <w:trPr>
          <w:trHeight w:hRule="exact" w:val="734"/>
        </w:trPr>
        <w:tc>
          <w:tcPr>
            <w:tcW w:type="dxa" w:w="7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120" w:right="0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932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120" w:right="496" w:firstLine="0"/>
              <w:jc w:val="lef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Монтаж двухполюсного дифавтомата, узо </w:t>
            </w:r>
            <w:r>
              <w:rPr>
                <w:spacing w:val="-4.0"/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в распределительном </w:t>
            </w: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щите </w:t>
            </w:r>
          </w:p>
        </w:tc>
        <w:tc>
          <w:tcPr>
            <w:tcW w:type="dxa" w:w="626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шт. </w:t>
            </w:r>
          </w:p>
        </w:tc>
        <w:tc>
          <w:tcPr>
            <w:tcW w:type="dxa" w:w="7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0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157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 xml:space="preserve">520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 w:val="0"/>
                <w:i w:val="0"/>
                <w:color w:val="000000"/>
                <w:sz w:val="28"/>
              </w:rPr>
              <w:t>2080</w:t>
            </w:r>
          </w:p>
        </w:tc>
      </w:tr>
      <w:tr>
        <w:trPr>
          <w:trHeight w:hRule="exact" w:val="496"/>
        </w:trPr>
        <w:tc>
          <w:tcPr>
            <w:tcW w:type="dxa" w:w="72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4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12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Итого по разделу: </w:t>
            </w:r>
          </w:p>
        </w:tc>
        <w:tc>
          <w:tcPr>
            <w:tcW w:type="dxa" w:w="1442"/>
            <w:tcBorders>
              <w:top w:sz="6.399999999999636" w:val="single" w:color="#EDEDED"/>
              <w:bottom w:sz="5.600000000000364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72" w:after="0"/>
              <w:ind w:left="0" w:right="52" w:firstLine="0"/>
              <w:jc w:val="right"/>
            </w:pPr>
            <w:r>
              <w:rPr>
                <w:w w:val="101.78571428571428"/>
                <w:rFonts w:ascii="Roboto" w:hAnsi="Roboto" w:eastAsia="Roboto"/>
                <w:b/>
                <w:i w:val="0"/>
                <w:color w:val="000000"/>
                <w:sz w:val="28"/>
              </w:rPr>
              <w:t xml:space="preserve">6990 </w:t>
            </w:r>
          </w:p>
        </w:tc>
      </w:tr>
      <w:tr>
        <w:trPr>
          <w:trHeight w:hRule="exact" w:val="474"/>
        </w:trPr>
        <w:tc>
          <w:tcPr>
            <w:tcW w:type="dxa" w:w="72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/>
        </w:tc>
        <w:tc>
          <w:tcPr>
            <w:tcW w:type="dxa" w:w="12266"/>
            <w:gridSpan w:val="4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122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ИТОГО РАБОТЫ: </w:t>
            </w:r>
          </w:p>
        </w:tc>
        <w:tc>
          <w:tcPr>
            <w:tcW w:type="dxa" w:w="1442"/>
            <w:tcBorders>
              <w:top w:sz="5.600000000000364" w:val="single" w:color="#EDEDED"/>
              <w:bottom w:sz="6.399999999999636" w:val="single" w:color="#EDEDED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4" w:after="0"/>
              <w:ind w:left="0" w:right="48" w:firstLine="0"/>
              <w:jc w:val="right"/>
            </w:pPr>
            <w:r>
              <w:rPr>
                <w:rFonts w:ascii="Roboto" w:hAnsi="Roboto" w:eastAsia="Roboto"/>
                <w:b/>
                <w:i w:val="0"/>
                <w:color w:val="000000"/>
                <w:sz w:val="30"/>
              </w:rPr>
              <w:t xml:space="preserve">65760 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20" w:h="23800"/>
          <w:pgMar w:top="0" w:right="0" w:bottom="0" w:left="0" w:header="720" w:footer="720" w:gutter="0"/>
          <w:cols w:space="720" w:num="1" w:equalWidth="0">
            <w:col w:w="16820" w:space="0"/>
            <w:col w:w="16820" w:space="0"/>
          </w:cols>
          <w:docGrid w:linePitch="360"/>
        </w:sectPr>
      </w:pPr>
    </w:p>
    <w:p>
      <w:pPr>
        <w:autoSpaceDN w:val="0"/>
        <w:autoSpaceDE w:val="0"/>
        <w:widowControl/>
        <w:spacing w:line="0" w:lineRule="exact" w:before="0" w:after="0"/>
        <w:ind w:left="0" w:right="0"/>
      </w:pPr>
    </w:p>
    <w:p>
      <w:pPr>
        <w:autoSpaceDN w:val="0"/>
        <w:autoSpaceDE w:val="0"/>
        <w:widowControl/>
        <w:spacing w:line="602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788.0" w:type="dxa"/>
      </w:tblPr>
      <w:tblGrid>
        <w:gridCol w:w="8410"/>
        <w:gridCol w:w="8410"/>
      </w:tblGrid>
      <w:tr>
        <w:trPr>
          <w:trHeight w:hRule="exact" w:val="1248"/>
        </w:trPr>
        <w:tc>
          <w:tcPr>
            <w:tcW w:type="dxa" w:w="596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00" w:after="0"/>
              <w:ind w:left="788" w:right="0" w:firstLine="0"/>
              <w:jc w:val="left"/>
            </w:pPr>
            <w:r>
              <w:rPr>
                <w:w w:val="98.68421052631578"/>
                <w:rFonts w:ascii="Roboto" w:hAnsi="Roboto" w:eastAsia="Roboto"/>
                <w:b/>
                <w:i w:val="0"/>
                <w:color w:val="000000"/>
                <w:sz w:val="38"/>
              </w:rPr>
              <w:t>Заказчик:</w:t>
            </w:r>
          </w:p>
        </w:tc>
        <w:tc>
          <w:tcPr>
            <w:tcW w:type="dxa" w:w="762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600" w:after="0"/>
              <w:ind w:left="1592" w:right="0" w:firstLine="0"/>
              <w:jc w:val="left"/>
            </w:pPr>
            <w:r>
              <w:rPr>
                <w:w w:val="98.68421052631578"/>
                <w:rFonts w:ascii="Roboto" w:hAnsi="Roboto" w:eastAsia="Roboto"/>
                <w:b/>
                <w:i w:val="0"/>
                <w:color w:val="000000"/>
                <w:sz w:val="38"/>
              </w:rPr>
              <w:t>Подрядчик:</w:t>
            </w:r>
          </w:p>
        </w:tc>
      </w:tr>
      <w:tr>
        <w:trPr>
          <w:trHeight w:hRule="exact" w:val="670"/>
        </w:trPr>
        <w:tc>
          <w:tcPr>
            <w:tcW w:type="dxa" w:w="596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10" w:after="0"/>
              <w:ind w:left="788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 xml:space="preserve">_______________________ </w:t>
            </w:r>
          </w:p>
        </w:tc>
        <w:tc>
          <w:tcPr>
            <w:tcW w:type="dxa" w:w="762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210" w:after="0"/>
              <w:ind w:left="1592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 xml:space="preserve">_______________________ </w:t>
            </w:r>
          </w:p>
        </w:tc>
      </w:tr>
      <w:tr>
        <w:trPr>
          <w:trHeight w:hRule="exact" w:val="1036"/>
        </w:trPr>
        <w:tc>
          <w:tcPr>
            <w:tcW w:type="dxa" w:w="596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6" w:after="0"/>
              <w:ind w:left="788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 xml:space="preserve">Патета И. Ю.</w:t>
            </w:r>
          </w:p>
        </w:tc>
        <w:tc>
          <w:tcPr>
            <w:tcW w:type="dxa" w:w="7622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5" w:lineRule="auto" w:before="56" w:after="0"/>
              <w:ind w:left="1592" w:right="0" w:firstLine="0"/>
              <w:jc w:val="left"/>
            </w:pPr>
            <w:r>
              <w:rPr>
                <w:w w:val="101.47058823529412"/>
                <w:rFonts w:ascii="Roboto" w:hAnsi="Roboto" w:eastAsia="Roboto"/>
                <w:b w:val="0"/>
                <w:i w:val="0"/>
                <w:color w:val="000000"/>
                <w:sz w:val="34"/>
              </w:rPr>
              <w:t>Сарычев О.В.</w:t>
            </w:r>
          </w:p>
        </w:tc>
      </w:tr>
    </w:tbl>
    <w:p>
      <w:pPr>
        <w:autoSpaceDN w:val="0"/>
        <w:autoSpaceDE w:val="0"/>
        <w:widowControl/>
        <w:spacing w:line="235" w:lineRule="auto" w:before="574" w:after="0"/>
        <w:ind w:left="0" w:right="7752" w:firstLine="0"/>
        <w:jc w:val="right"/>
      </w:pPr>
      <w:r>
        <w:rPr>
          <w:w w:val="101.47058823529412"/>
          <w:rFonts w:ascii="Roboto" w:hAnsi="Roboto" w:eastAsia="Roboto"/>
          <w:b w:val="0"/>
          <w:i w:val="0"/>
          <w:color w:val="000000"/>
          <w:sz w:val="34"/>
        </w:rPr>
        <w:t>М.П.</w:t>
      </w:r>
    </w:p>
    <w:sectPr w:rsidR="00FC693F" w:rsidRPr="0006063C" w:rsidSect="00034616">
      <w:pgSz w:w="16820" w:h="23800"/>
      <w:pgMar w:top="0" w:right="0" w:bottom="0" w:left="0" w:header="720" w:footer="720" w:gutter="0"/>
      <w:cols w:space="720" w:num="1" w:equalWidth="0">
        <w:col w:w="16820" w:space="0"/>
        <w:col w:w="16820" w:space="0"/>
        <w:col w:w="1682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