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КП-0504-1/2022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05</w:t>
      </w:r>
      <w:bookmarkEnd w:id="0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Винокуров Алексей Игоревич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</w:t>
      </w:r>
      <w:r>
        <w:rPr>
          <w:b/>
          <w:bCs/>
          <w:lang w:val="ru-RU"/>
        </w:rPr>
        <w:t xml:space="preserve">г. СПб ул Лазо дом 8 корпус 2 кв 55;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«07»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102801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две тысячи восемьсот один) рубль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48806 (Сорок восемь тысяч восемьсот шесть)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53995 (Пятьдесят три тысячи девятьсот девяносто пять) рублей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Normal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8"/>
        <w:gridCol w:w="5241"/>
      </w:tblGrid>
      <w:tr>
        <w:trPr/>
        <w:tc>
          <w:tcPr>
            <w:tcW w:w="524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Винокуров Алексей Игоревич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8"/>
        <w:gridCol w:w="5241"/>
      </w:tblGrid>
      <w:tr>
        <w:trPr/>
        <w:tc>
          <w:tcPr>
            <w:tcW w:w="524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8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Винокуров А. И.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LibreOffice/6.0.7.3$Linux_X86_64 LibreOffice_project/00m0$Build-3</Application>
  <Pages>4</Pages>
  <Words>1418</Words>
  <Characters>9929</Characters>
  <CharactersWithSpaces>11381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2022-02-21T12:17:26Z</dcterms:modified>
  <cp:revision>12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