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КП-2706-1/2022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 xml:space="preserve">27</w:t>
      </w:r>
      <w:bookmarkEnd w:id="0"/>
      <w:r>
        <w:rPr/>
        <w:t xml:space="preserve">» июня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Ахмедшин Дамир Исмаилович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 xml:space="preserve">г. Москва, ул. Лобачевского д. 120, к. 1, кв. 600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2.3.3.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4.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1.1.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: «27» июня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130000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тридцать тысяч)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53147 (Пятьдесят три тысячи сто сорок семь) рублей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73371283"/>
      <w:bookmarkStart w:id="11" w:name="_Ref11502995"/>
      <w:bookmarkEnd w:id="11"/>
      <w:r>
        <w:rPr>
          <w:lang w:val="ru-RU"/>
        </w:rPr>
        <w:t xml:space="preserve">Стоимость материалов с доставкой и подъемом составляет 76853 (Семьдесят шесть тысяч восемьсот пятьдесят три) рубля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4.3.</w:t>
      </w:r>
      <w:r>
        <w:rPr/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4.2.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5.1.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50"/>
        <w:gridCol w:w="5239"/>
      </w:tblGrid>
      <w:tr>
        <w:trPr/>
        <w:tc>
          <w:tcPr>
            <w:tcW w:w="525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Ахмедшин Дамир Исмаилович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="0"/>
              <w:jc w:val="both"/>
              <w:rPr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50"/>
        <w:gridCol w:w="5239"/>
      </w:tblGrid>
      <w:tr>
        <w:trPr/>
        <w:tc>
          <w:tcPr>
            <w:tcW w:w="5250" w:type="dxa"/>
            <w:tcBorders/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tcBorders/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5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r>
              <w:rPr>
                <w:lang w:val="ru-RU"/>
              </w:rPr>
              <w:t xml:space="preserve">Ахмедшин Д. И.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654" w:right="620" w:header="0" w:top="628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uiPriority w:val="99"/>
    <w:rsid w:val="000620a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rsid w:val="006023e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LibreOffice/6.4.7.2$Linux_X86_64 LibreOffice_project/40$Build-2</Application>
  <Pages>4</Pages>
  <Words>1411</Words>
  <Characters>9895</Characters>
  <CharactersWithSpaces>11340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dc:description/>
  <dc:language>ru-RU</dc:language>
  <cp:lastModifiedBy/>
  <dcterms:modified xsi:type="dcterms:W3CDTF">2022-06-08T18:09:34Z</dcterms:modified>
  <cp:revision>19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