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ЭМ-2212-1/2023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22</w:t>
      </w:r>
      <w:bookmarkEnd w:id="1"/>
      <w:r>
        <w:t xml:space="preserve">» декабря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Ушакова Ольга Анатольевна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Лосиный парк, ул. Полевая, 33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06</w:t>
      </w:r>
      <w:bookmarkEnd w:id="4"/>
      <w:r>
        <w:t xml:space="preserve">» марта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269057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шестьдесят девять тысяч пятьдесят 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111617 (Сто одинадцать тысяч шестьсот семнадцать)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157440 (Сто пятьдесят семь тысяч четыреста сорок)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Ушакова Ольга Анатольевна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Ушакова О.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ЭМ-2212-1/2023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«22» декабря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