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ЭМ-2102-1/2022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21</w:t>
      </w:r>
      <w:bookmarkEnd w:id="1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Патета Ирина Юрьевна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Красногорский го, д. Аристово, ул. Светлогорская, д. 2, кв. 33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23</w:t>
      </w:r>
      <w:bookmarkEnd w:id="4"/>
      <w:r>
        <w:rPr/>
        <w:t xml:space="preserve">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4 (четыре)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141883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сорок одна тысяча восемьсот восемьдесят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76123 (Семьдесят шесть тысяч сто двадцать три)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65760 (Шестьдесят пять тысяч семьсот шестьдесят)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Патета Ирина Юрьевна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Патета И. Ю.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Патета И. Ю.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