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КП-20 от 15 ноября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ООО «ХХХ ВЕК»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3540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1080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718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17232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Арматура композитная стеклопластиковая 6мм 50м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764</w:t>
            </w:r>
          </w:p>
        </w:tc>
        <w:tc>
          <w:tcPr>
            <w:tcW w:type="dxa" w:w="1134"/>
          </w:tcPr>
          <w:p>
            <w:r>
              <w:t>6112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5023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452070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Клей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283</w:t>
            </w:r>
          </w:p>
        </w:tc>
        <w:tc>
          <w:tcPr>
            <w:tcW w:type="dxa" w:w="1134"/>
          </w:tcPr>
          <w:p>
            <w:r>
              <w:t>25470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11 на сумму: 509034 руб.</w:t>
      </w:r>
    </w:p>
    <w:p>
      <w:r>
        <w:t>Скидка: 0 руб.</w:t>
      </w:r>
    </w:p>
    <w:p>
      <w:r>
        <w:t>Итого со скидкой: 509034 руб.</w:t>
      </w:r>
    </w:p>
    <w:p>
      <w:r>
        <w:rPr>
          <w:b/>
        </w:rPr>
        <w:t>Пятьсот девять тысяч тридцать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