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КП-5 от 16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Анкудинов Андрей Михайлович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1225</w:t>
            </w:r>
          </w:p>
        </w:tc>
        <w:tc>
          <w:tcPr>
            <w:tcW w:type="dxa" w:w="1134"/>
          </w:tcPr>
          <w:p>
            <w:r>
              <w:t>1225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398</w:t>
            </w:r>
          </w:p>
        </w:tc>
        <w:tc>
          <w:tcPr>
            <w:tcW w:type="dxa" w:w="1134"/>
          </w:tcPr>
          <w:p>
            <w:r>
              <w:t>72436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12 на сумму: 129557 руб.</w:t>
      </w:r>
    </w:p>
    <w:p>
      <w:r>
        <w:rPr>
          <w:b/>
        </w:rPr>
        <w:t>Сто двадцать девять тысяч пятьсот пятьдесят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