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ЭМ-18 от 02 апреля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Хорошилов Алексей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Провод СИП-4 4х16 0.6/1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138</w:t>
            </w:r>
          </w:p>
        </w:tc>
        <w:tc>
          <w:tcPr>
            <w:tcW w:type="dxa" w:w="1134"/>
          </w:tcPr>
          <w:p>
            <w:r>
              <w:t>3036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2384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4800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2055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Зажим для крепления кабеля, анкерный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285</w:t>
            </w:r>
          </w:p>
        </w:tc>
        <w:tc>
          <w:tcPr>
            <w:tcW w:type="dxa" w:w="1134"/>
          </w:tcPr>
          <w:p>
            <w:r>
              <w:t>570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Зажим прокалывающий для СИП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1336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  <w:tc>
          <w:tcPr>
            <w:tcW w:type="dxa" w:w="1134"/>
          </w:tcPr>
          <w:p>
            <w:r>
              <w:t>22110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  <w:tc>
          <w:tcPr>
            <w:tcW w:type="dxa" w:w="1134"/>
          </w:tcPr>
          <w:p>
            <w:r>
              <w:t>3028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1344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736</w:t>
            </w:r>
          </w:p>
        </w:tc>
        <w:tc>
          <w:tcPr>
            <w:tcW w:type="dxa" w:w="1134"/>
          </w:tcPr>
          <w:p>
            <w:r>
              <w:t>736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влагозащищенный 24 модуля ABB Mistral65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8412</w:t>
            </w:r>
          </w:p>
        </w:tc>
        <w:tc>
          <w:tcPr>
            <w:tcW w:type="dxa" w:w="1134"/>
          </w:tcPr>
          <w:p>
            <w:r>
              <w:t>8412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Blanca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685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20 на сумму: 60546 руб.</w:t>
      </w:r>
    </w:p>
    <w:p>
      <w:r>
        <w:t>Скидка: 0 руб.</w:t>
      </w:r>
    </w:p>
    <w:p>
      <w:r>
        <w:t>Итого со скидкой: 60546 руб.</w:t>
      </w:r>
    </w:p>
    <w:p>
      <w:r>
        <w:rPr>
          <w:b/>
        </w:rPr>
        <w:t>Шестьдесят тысяч пятьсот сорок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