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Буданова Юлия Павловна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КП-3005-1/2023 от 30 мая 2023 г. Приложение №1. Работы</w:t>
      </w:r>
    </w:p>
    <w:p>
      <w:r>
        <w:rPr>
          <w:b/>
        </w:rPr>
        <w:t>Сумма: 46820 руб.</w:t>
      </w:r>
    </w:p>
    <w:p>
      <w:r>
        <w:t>Сорок шесть тысяч восемьсот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