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Беленко Анастасия Игоревна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ЭМ-2006-1/2022 от 20 июня 2022 г. Приложение №1. Работы</w:t>
      </w:r>
    </w:p>
    <w:p>
      <w:r>
        <w:rPr>
          <w:b/>
        </w:rPr>
        <w:t>Сумма: 50568 руб.</w:t>
      </w:r>
    </w:p>
    <w:p>
      <w:r>
        <w:t>Пятьдесят тысяч пятьсот шестьдесят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