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Метлов Михаил Валентинович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ЭМ-0801-2/2024 от 08 января 2024 г. Приложение №1. Материалы</w:t>
      </w:r>
    </w:p>
    <w:p>
      <w:r>
        <w:rPr>
          <w:b/>
        </w:rPr>
        <w:t>Сумма: 99670 руб.</w:t>
      </w:r>
    </w:p>
    <w:p>
      <w:r>
        <w:t>Девяносто девять тысяч шестьсот 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