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272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Кононович  Илья  Владимирович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ЭМ-2708-1/2022 от 27 августа 2022 г. Приложение №1. Материалы</w:t>
      </w:r>
    </w:p>
    <w:p>
      <w:r>
        <w:rPr>
          <w:b/>
        </w:rPr>
        <w:t>Сумма: 317798 руб.</w:t>
      </w:r>
    </w:p>
    <w:p>
      <w:r>
        <w:t>Триста семнадцать тысяч семьсот девяносто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