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Дрюкова Ксения Витальевна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ЭМ-0103-1/2024 от 01 марта 2024 г. Приложение №1. Материалы</w:t>
      </w:r>
    </w:p>
    <w:p>
      <w:r>
        <w:rPr>
          <w:b/>
        </w:rPr>
        <w:t>Сумма: 324384 руб.</w:t>
      </w:r>
    </w:p>
    <w:p>
      <w:r>
        <w:t>Триста двадцать четыре тысячи триста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