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337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Сысоев Игорь Андреевич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ЭМ-2709-1/2022 от 27 сентября 2022 г. Приложение №1. Материалы</w:t>
      </w:r>
    </w:p>
    <w:p>
      <w:r>
        <w:rPr>
          <w:b/>
        </w:rPr>
        <w:t>Сумма: 73377 руб.</w:t>
      </w:r>
    </w:p>
    <w:p>
      <w:r>
        <w:t>Семьдесят три тысячи триста семьдесят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