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46</w:t>
      </w:r>
    </w:p>
    <w:p>
      <w:pPr>
        <w:jc w:val="right"/>
      </w:pPr>
      <w:r>
        <w:t>от « 29 » марта 2024 г.</w:t>
      </w:r>
    </w:p>
    <w:p>
      <w:r>
        <w:rPr>
          <w:b/>
        </w:rPr>
        <w:t>Принято от:</w:t>
      </w:r>
    </w:p>
    <w:p>
      <w:r>
        <w:t>Базулин Александр Анатольевич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ЭМ-2803-1/2024 от 28 марта 2024 г. Приложение №1. Материалы</w:t>
      </w:r>
    </w:p>
    <w:p>
      <w:r>
        <w:rPr>
          <w:b/>
        </w:rPr>
        <w:t>Сумма: 109337 руб.</w:t>
      </w:r>
    </w:p>
    <w:p>
      <w:r>
        <w:t>Сто девять тысяч триста тридцать 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