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{{ </w:t>
      </w:r>
      <w:proofErr w:type="spellStart"/>
      <w:r w:rsidRPr="00C1601C">
        <w:rPr>
          <w:lang w:val="ru-RU"/>
        </w:rPr>
        <w:t>condition</w:t>
      </w:r>
      <w:proofErr w:type="gramEnd"/>
      <w:r w:rsidRPr="00C1601C">
        <w:rPr>
          <w:lang w:val="ru-RU"/>
        </w:rPr>
        <w:t>_delivery_materials_title</w:t>
      </w:r>
      <w:proofErr w:type="spellEnd"/>
      <w:r w:rsidRPr="00C1601C">
        <w:rPr>
          <w:lang w:val="ru-RU"/>
        </w:rPr>
        <w:t xml:space="preserve"> }}.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E893B88" w14:textId="77777777" w:rsidR="009D0627" w:rsidRDefault="009D0627">
      <w:pPr>
        <w:rPr>
          <w:b/>
          <w:lang w:val="ru-RU"/>
        </w:rPr>
      </w:pPr>
      <w:r>
        <w:rPr>
          <w:b/>
          <w:lang w:val="ru-RU"/>
        </w:rPr>
        <w:br w:type="page"/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777CC3" w:rsidRPr="006925E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F9F1" w14:textId="77777777" w:rsidR="00857671" w:rsidRDefault="00857671">
      <w:r>
        <w:separator/>
      </w:r>
    </w:p>
  </w:endnote>
  <w:endnote w:type="continuationSeparator" w:id="0">
    <w:p w14:paraId="1C682D4B" w14:textId="77777777" w:rsidR="00857671" w:rsidRDefault="0085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87E9" w14:textId="77777777" w:rsidR="00857671" w:rsidRDefault="00857671">
      <w:r>
        <w:separator/>
      </w:r>
    </w:p>
  </w:footnote>
  <w:footnote w:type="continuationSeparator" w:id="0">
    <w:p w14:paraId="29028C28" w14:textId="77777777" w:rsidR="00857671" w:rsidRDefault="00857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0746"/>
    <w:rsid w:val="00193490"/>
    <w:rsid w:val="002005D8"/>
    <w:rsid w:val="00244A7B"/>
    <w:rsid w:val="00523BBC"/>
    <w:rsid w:val="00540663"/>
    <w:rsid w:val="005D081C"/>
    <w:rsid w:val="006338FC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5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58</cp:revision>
  <cp:lastPrinted>2019-05-14T22:44:00Z</cp:lastPrinted>
  <dcterms:created xsi:type="dcterms:W3CDTF">2021-07-08T12:18:00Z</dcterms:created>
  <dcterms:modified xsi:type="dcterms:W3CDTF">2023-06-06T16:41:00Z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