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4C6B" w14:textId="77777777" w:rsidR="00DC17D4" w:rsidRDefault="00000000" w:rsidP="009459F1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 w14:paraId="40D4812F" w14:textId="77777777" w:rsidR="00DC17D4" w:rsidRDefault="00000000" w:rsidP="009459F1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36CB986" w14:textId="77777777" w:rsidR="00DC17D4" w:rsidRDefault="00000000" w:rsidP="009459F1">
      <w:pPr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t>г</w:t>
      </w:r>
      <w:r>
        <w:rPr>
          <w:lang w:val="en-US"/>
        </w:rPr>
        <w:t>.</w:t>
      </w:r>
    </w:p>
    <w:p w14:paraId="6D160E29" w14:textId="77777777" w:rsidR="00DC17D4" w:rsidRDefault="00000000" w:rsidP="009459F1">
      <w:pPr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022A3BDA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2946BE8A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 и водоотведения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1A086B49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50088E02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733CCF4B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EE97803" w14:textId="77777777" w:rsidR="00DC17D4" w:rsidRDefault="00000000" w:rsidP="009459F1">
      <w:pPr>
        <w:pStyle w:val="af1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DAE1063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9B78532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107DCA33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44C2C3E5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EE1F8F6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3E18EE3A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5D78007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5FB67D17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76E9CD78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27C66F0" w14:textId="77777777" w:rsidR="00DC17D4" w:rsidRPr="009459F1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11245453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76729779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fldChar w:fldCharType="end"/>
      </w:r>
      <w:r>
        <w:rPr>
          <w:lang w:val="ru-RU"/>
        </w:rPr>
        <w:t xml:space="preserve"> Договора.</w:t>
      </w:r>
    </w:p>
    <w:p w14:paraId="7985BF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1B1E1705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6C65D8EE" w14:textId="77777777" w:rsidR="00DC17D4" w:rsidRPr="009459F1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11245484 \</w:instrText>
      </w:r>
      <w:r>
        <w:instrText>n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A40128E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714A13D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D7A57DB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9895D54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65CE2127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FDAB381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742529A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0BB40E2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>{{ contract_start_works_day }}</w:t>
      </w:r>
      <w:bookmarkEnd w:id="4"/>
      <w:r>
        <w:t>» {{ contract_start_works_month }} {{ contract_start_works_year }}</w:t>
      </w:r>
    </w:p>
    <w:p w14:paraId="3AB502E1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4D3C575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1EEF8A23" w14:textId="77777777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3963"/>
      <w:r>
        <w:rPr>
          <w:lang w:val="ru-RU"/>
        </w:rPr>
        <w:t>Общая стоимость Работ составляет {{ budget_summ_work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budget_summ_work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69318E9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105503963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42F8553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E1AA376" w14:textId="03A3C00B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9459F1">
        <w:rPr>
          <w:lang w:val="ru-RU"/>
        </w:rPr>
        <w:t xml:space="preserve"> </w:t>
      </w:r>
      <w:r w:rsidR="009459F1">
        <w:rPr>
          <w:lang w:val="ru-RU"/>
        </w:rPr>
        <w:fldChar w:fldCharType="begin"/>
      </w:r>
      <w:r w:rsidR="009459F1">
        <w:rPr>
          <w:lang w:val="ru-RU"/>
        </w:rPr>
        <w:instrText xml:space="preserve"> REF _Ref11360363 \r \h </w:instrText>
      </w:r>
      <w:r w:rsidR="009459F1">
        <w:rPr>
          <w:lang w:val="ru-RU"/>
        </w:rPr>
      </w:r>
      <w:r w:rsidR="009459F1">
        <w:rPr>
          <w:lang w:val="ru-RU"/>
        </w:rPr>
        <w:fldChar w:fldCharType="separate"/>
      </w:r>
      <w:r w:rsidR="009459F1">
        <w:rPr>
          <w:lang w:val="ru-RU"/>
        </w:rPr>
        <w:t>12</w:t>
      </w:r>
      <w:r w:rsidR="009459F1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7EFDA55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6740565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1"/>
    </w:p>
    <w:p w14:paraId="63BC81F2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11259551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5.4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51D2199F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 w14:paraId="042DDA82" w14:textId="355A54B1" w:rsidR="00DC17D4" w:rsidRPr="00F75B59" w:rsidRDefault="00F75B59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_Ref116740565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6E24565C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311FCE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420494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5A8832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CBBABBB" w14:textId="77777777" w:rsidR="00DC17D4" w:rsidRDefault="00000000" w:rsidP="009459F1">
      <w:pPr>
        <w:pStyle w:val="af1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6B812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EB82105" w14:textId="75C2F06F" w:rsidR="00DC17D4" w:rsidRDefault="00025BD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48D77EF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E2F25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7AEB50C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464373E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23A833F8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06DE80E5" w14:textId="77777777" w:rsidR="009459F1" w:rsidRPr="00D14787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10395D4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197A82E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21BAF19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0B192961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5CBE3E8D" w14:textId="1EEAAE52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9728FAD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0AFE9B4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64975B1D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D8F587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F4129B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21EA27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EFD00EE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B196BB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9467A10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FC59A31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EBA8AAE" w14:textId="77777777" w:rsidR="009459F1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AB93698" w14:textId="6DD4BFD1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BC88849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D0DE67B" w14:textId="7C689D28" w:rsidR="009459F1" w:rsidRPr="009459F1" w:rsidRDefault="009459F1" w:rsidP="00ED286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E705B8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 w14:paraId="077442FB" w14:textId="77777777" w:rsidR="00DC17D4" w:rsidRDefault="00000000" w:rsidP="009459F1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8"/>
        <w:gridCol w:w="5562"/>
      </w:tblGrid>
      <w:tr w:rsidR="00DC17D4" w:rsidRPr="00F75B59" w14:paraId="17DC1CD7" w14:textId="77777777">
        <w:tc>
          <w:tcPr>
            <w:tcW w:w="4928" w:type="dxa"/>
            <w:tcBorders>
              <w:right w:val="single" w:sz="4" w:space="0" w:color="000000"/>
            </w:tcBorders>
            <w:shd w:val="clear" w:color="auto" w:fill="auto"/>
          </w:tcPr>
          <w:p w14:paraId="123A511B" w14:textId="77777777" w:rsidR="00DC17D4" w:rsidRPr="00ED2868" w:rsidRDefault="00000000" w:rsidP="009459F1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 w:rsidRPr="00ED2868">
              <w:rPr>
                <w:b/>
                <w:lang w:val="en-US"/>
              </w:rPr>
              <w:t>{{ contractor_title_full }}</w:t>
            </w:r>
            <w:bookmarkEnd w:id="17"/>
            <w:r w:rsidRPr="00ED2868">
              <w:rPr>
                <w:b/>
                <w:lang w:val="en-US"/>
              </w:rPr>
              <w:t xml:space="preserve"> </w:t>
            </w:r>
          </w:p>
          <w:p w14:paraId="62463BF1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 w14:paraId="3B76832A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 w14:paraId="4C92AA57" w14:textId="77777777" w:rsidR="00DC17D4" w:rsidRDefault="00DC17D4" w:rsidP="009459F1">
            <w:pPr>
              <w:spacing w:beforeAutospacing="1" w:afterAutospacing="1"/>
              <w:rPr>
                <w:b/>
                <w:lang w:val="en-US"/>
              </w:rPr>
            </w:pPr>
          </w:p>
          <w:p w14:paraId="319D9B68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val="clear" w:color="auto" w:fill="auto"/>
          </w:tcPr>
          <w:p w14:paraId="065FA96B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1EF33009" w14:textId="77777777" w:rsidR="00DC17D4" w:rsidRDefault="00000000" w:rsidP="009459F1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>141410, Московская область, г. Химки, ул. Дружбы 1Б, эт. 1, пом. III, комната 53, офис 68</w:t>
            </w:r>
          </w:p>
          <w:p w14:paraId="72868BA7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EA88353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11C2D229" w14:textId="77777777" w:rsidR="00DC17D4" w:rsidRDefault="00000000" w:rsidP="009459F1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7A051B8C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30FED3F4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3B16087D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57507CE0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8" w:name="OLE_LINK6"/>
          </w:p>
          <w:p w14:paraId="45D37292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 w14:paraId="5BDF12AB" w14:textId="77777777" w:rsidR="00DC17D4" w:rsidRDefault="00000000" w:rsidP="009459F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DC17D4" w14:paraId="42E5B2E9" w14:textId="77777777">
        <w:tc>
          <w:tcPr>
            <w:tcW w:w="4961" w:type="dxa"/>
            <w:shd w:val="clear" w:color="auto" w:fill="auto"/>
          </w:tcPr>
          <w:p w14:paraId="724B1B1A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shd w:val="clear" w:color="auto" w:fill="auto"/>
          </w:tcPr>
          <w:p w14:paraId="465B9AB9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434B82CC" w14:textId="77777777" w:rsidR="00DC17D4" w:rsidRDefault="00DC17D4" w:rsidP="009459F1">
            <w:pPr>
              <w:spacing w:beforeAutospacing="1" w:afterAutospacing="1"/>
              <w:ind w:firstLine="720"/>
              <w:jc w:val="both"/>
            </w:pPr>
          </w:p>
        </w:tc>
      </w:tr>
      <w:tr w:rsidR="00DC17D4" w14:paraId="1E272589" w14:textId="77777777">
        <w:trPr>
          <w:trHeight w:val="619"/>
        </w:trPr>
        <w:tc>
          <w:tcPr>
            <w:tcW w:w="4961" w:type="dxa"/>
            <w:shd w:val="clear" w:color="auto" w:fill="auto"/>
          </w:tcPr>
          <w:p w14:paraId="010D7694" w14:textId="77777777" w:rsidR="00DC17D4" w:rsidRDefault="00000000" w:rsidP="009459F1">
            <w:pPr>
              <w:spacing w:beforeAutospacing="1" w:afterAutospacing="1"/>
              <w:jc w:val="both"/>
            </w:pPr>
            <w:r>
              <w:t>________________ /</w:t>
            </w:r>
            <w:bookmarkStart w:id="19" w:name="__DdeLink__1979_2328210590"/>
            <w:r>
              <w:t>{{ contractor_name_fio }}</w:t>
            </w:r>
            <w:bookmarkEnd w:id="19"/>
            <w:r>
              <w:t xml:space="preserve">/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14:paraId="7C8ACEC0" w14:textId="77777777" w:rsidR="00DC17D4" w:rsidRDefault="00000000" w:rsidP="009459F1">
            <w:pPr>
              <w:jc w:val="both"/>
            </w:pPr>
            <w:r>
              <w:t xml:space="preserve">____________________/Сарычев О.В./                                                    </w:t>
            </w:r>
          </w:p>
          <w:p w14:paraId="742A846C" w14:textId="77777777" w:rsidR="00DC17D4" w:rsidRDefault="00000000" w:rsidP="009459F1">
            <w:pPr>
              <w:ind w:firstLine="720"/>
              <w:jc w:val="both"/>
            </w:pPr>
            <w:r>
              <w:t>м.п.</w:t>
            </w:r>
          </w:p>
        </w:tc>
      </w:tr>
    </w:tbl>
    <w:p w14:paraId="5ED7CDD0" w14:textId="77777777" w:rsidR="00DC17D4" w:rsidRDefault="00DC17D4" w:rsidP="009459F1">
      <w:pPr>
        <w:spacing w:beforeAutospacing="1" w:afterAutospacing="1"/>
        <w:jc w:val="both"/>
      </w:pPr>
    </w:p>
    <w:p w14:paraId="17FF84A0" w14:textId="77777777" w:rsidR="00DC17D4" w:rsidRPr="009459F1" w:rsidRDefault="00DC17D4" w:rsidP="009459F1">
      <w:pPr>
        <w:pStyle w:val="1"/>
        <w:rPr>
          <w:lang w:val="ru-RU"/>
        </w:rPr>
      </w:pPr>
    </w:p>
    <w:sectPr w:rsidR="00DC17D4" w:rsidRPr="009459F1" w:rsidSect="009459F1">
      <w:footerReference w:type="default" r:id="rId8"/>
      <w:pgSz w:w="11906" w:h="16838"/>
      <w:pgMar w:top="944" w:right="980" w:bottom="1052" w:left="114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2787" w14:textId="77777777" w:rsidR="009165A2" w:rsidRDefault="009165A2">
      <w:r>
        <w:separator/>
      </w:r>
    </w:p>
  </w:endnote>
  <w:endnote w:type="continuationSeparator" w:id="0">
    <w:p w14:paraId="1A2B8B89" w14:textId="77777777" w:rsidR="009165A2" w:rsidRDefault="0091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F2A" w14:textId="77777777" w:rsidR="00DC17D4" w:rsidRDefault="00DC17D4"/>
  <w:p w14:paraId="2E04497B" w14:textId="77777777" w:rsidR="00DC17D4" w:rsidRDefault="00DC17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7B54" w14:textId="77777777" w:rsidR="009165A2" w:rsidRDefault="009165A2">
      <w:r>
        <w:separator/>
      </w:r>
    </w:p>
  </w:footnote>
  <w:footnote w:type="continuationSeparator" w:id="0">
    <w:p w14:paraId="55531918" w14:textId="77777777" w:rsidR="009165A2" w:rsidRDefault="0091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0704B5"/>
    <w:multiLevelType w:val="multilevel"/>
    <w:tmpl w:val="8B1A0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1064744">
    <w:abstractNumId w:val="4"/>
  </w:num>
  <w:num w:numId="2" w16cid:durableId="1453476592">
    <w:abstractNumId w:val="3"/>
  </w:num>
  <w:num w:numId="3" w16cid:durableId="1332098403">
    <w:abstractNumId w:val="2"/>
  </w:num>
  <w:num w:numId="4" w16cid:durableId="1554073209">
    <w:abstractNumId w:val="5"/>
  </w:num>
  <w:num w:numId="5" w16cid:durableId="1312365872">
    <w:abstractNumId w:val="0"/>
  </w:num>
  <w:num w:numId="6" w16cid:durableId="200435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4"/>
    <w:rsid w:val="00025BD1"/>
    <w:rsid w:val="00225073"/>
    <w:rsid w:val="00227FF5"/>
    <w:rsid w:val="00276202"/>
    <w:rsid w:val="009165A2"/>
    <w:rsid w:val="009459F1"/>
    <w:rsid w:val="00A53793"/>
    <w:rsid w:val="00DC17D4"/>
    <w:rsid w:val="00ED2868"/>
    <w:rsid w:val="00F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D67A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2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3">
    <w:name w:val="ListLabel 33"/>
    <w:qFormat/>
    <w:rsid w:val="0094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7</cp:revision>
  <cp:lastPrinted>2020-10-20T17:19:00Z</cp:lastPrinted>
  <dcterms:created xsi:type="dcterms:W3CDTF">2022-06-07T11:20:00Z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